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0052" w14:textId="35993961" w:rsidR="0064454F" w:rsidRDefault="0064454F" w:rsidP="0064454F">
      <w:pPr>
        <w:shd w:val="clear" w:color="auto" w:fill="FFFFFF"/>
        <w:spacing w:before="150" w:after="150" w:line="240" w:lineRule="auto"/>
        <w:ind w:left="450" w:right="450"/>
        <w:jc w:val="right"/>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Додаток 5</w:t>
      </w:r>
    </w:p>
    <w:p w14:paraId="336771E5" w14:textId="77777777" w:rsidR="0064454F" w:rsidRPr="00C37037" w:rsidRDefault="0064454F" w:rsidP="0064454F">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Додаток 15</w:t>
      </w:r>
      <w:r w:rsidRPr="00C37037">
        <w:rPr>
          <w:rFonts w:ascii="Times New Roman" w:eastAsia="Times New Roman" w:hAnsi="Times New Roman" w:cs="Times New Roman"/>
          <w:sz w:val="24"/>
          <w:szCs w:val="24"/>
          <w:lang w:eastAsia="uk-UA"/>
        </w:rPr>
        <w:br/>
        <w:t>до Ліцензійних умов</w:t>
      </w:r>
    </w:p>
    <w:p w14:paraId="523B160E" w14:textId="77777777" w:rsidR="0064454F" w:rsidRDefault="0064454F" w:rsidP="0064454F">
      <w:pPr>
        <w:shd w:val="clear" w:color="auto" w:fill="FFFFFF"/>
        <w:spacing w:before="150" w:after="150" w:line="240" w:lineRule="auto"/>
        <w:ind w:left="450" w:right="450"/>
        <w:jc w:val="right"/>
        <w:rPr>
          <w:rFonts w:ascii="Times New Roman" w:eastAsia="Times New Roman" w:hAnsi="Times New Roman" w:cs="Times New Roman"/>
          <w:b/>
          <w:bCs/>
          <w:color w:val="333333"/>
          <w:sz w:val="24"/>
          <w:szCs w:val="24"/>
          <w:lang w:eastAsia="uk-UA"/>
        </w:rPr>
      </w:pPr>
    </w:p>
    <w:p w14:paraId="1C358B9C" w14:textId="0312B3FF" w:rsidR="00A4666B" w:rsidRPr="00C37037" w:rsidRDefault="00A4666B" w:rsidP="00A4666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C37037">
        <w:rPr>
          <w:rFonts w:ascii="Times New Roman" w:eastAsia="Times New Roman" w:hAnsi="Times New Roman" w:cs="Times New Roman"/>
          <w:b/>
          <w:bCs/>
          <w:color w:val="333333"/>
          <w:sz w:val="24"/>
          <w:szCs w:val="24"/>
          <w:lang w:eastAsia="uk-UA"/>
        </w:rPr>
        <w:t>ВІДОМОСТІ</w:t>
      </w:r>
      <w:r w:rsidRPr="00C37037">
        <w:rPr>
          <w:rFonts w:ascii="Times New Roman" w:eastAsia="Times New Roman" w:hAnsi="Times New Roman" w:cs="Times New Roman"/>
          <w:color w:val="333333"/>
          <w:sz w:val="24"/>
          <w:szCs w:val="24"/>
          <w:lang w:eastAsia="uk-UA"/>
        </w:rPr>
        <w:br/>
      </w:r>
      <w:r w:rsidRPr="00C37037">
        <w:rPr>
          <w:rFonts w:ascii="Times New Roman" w:eastAsia="Times New Roman" w:hAnsi="Times New Roman" w:cs="Times New Roman"/>
          <w:b/>
          <w:bCs/>
          <w:color w:val="333333"/>
          <w:sz w:val="24"/>
          <w:szCs w:val="24"/>
          <w:lang w:eastAsia="uk-UA"/>
        </w:rPr>
        <w:t>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p w14:paraId="4D39AAC0" w14:textId="22893F73" w:rsidR="00A4666B" w:rsidRPr="00C37037" w:rsidRDefault="00A4666B" w:rsidP="00A4666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0" w:name="n1538"/>
      <w:bookmarkEnd w:id="0"/>
      <w:r w:rsidRPr="00C37037">
        <w:rPr>
          <w:rFonts w:ascii="Times New Roman" w:eastAsia="Times New Roman" w:hAnsi="Times New Roman" w:cs="Times New Roman"/>
          <w:color w:val="333333"/>
          <w:sz w:val="24"/>
          <w:szCs w:val="24"/>
          <w:lang w:eastAsia="uk-UA"/>
        </w:rPr>
        <w:t>1. Загальна інформація про забезпечення науково-педагогічними, педагогічними та науковими працівниками освітнього процесу на __</w:t>
      </w:r>
      <w:r w:rsidR="0064454F">
        <w:rPr>
          <w:rFonts w:ascii="Times New Roman" w:eastAsia="Times New Roman" w:hAnsi="Times New Roman" w:cs="Times New Roman"/>
          <w:color w:val="333333"/>
          <w:sz w:val="24"/>
          <w:szCs w:val="24"/>
          <w:u w:val="single"/>
          <w:lang w:eastAsia="uk-UA"/>
        </w:rPr>
        <w:t>першому (бакалаврському)</w:t>
      </w:r>
      <w:r w:rsidRPr="00C37037">
        <w:rPr>
          <w:rFonts w:ascii="Times New Roman" w:eastAsia="Times New Roman" w:hAnsi="Times New Roman" w:cs="Times New Roman"/>
          <w:color w:val="333333"/>
          <w:sz w:val="24"/>
          <w:szCs w:val="24"/>
          <w:lang w:eastAsia="uk-UA"/>
        </w:rPr>
        <w:t xml:space="preserve">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_______</w:t>
      </w:r>
      <w:r w:rsidR="0064454F">
        <w:rPr>
          <w:rFonts w:ascii="Times New Roman" w:eastAsia="Times New Roman" w:hAnsi="Times New Roman" w:cs="Times New Roman"/>
          <w:color w:val="333333"/>
          <w:sz w:val="24"/>
          <w:szCs w:val="24"/>
          <w:u w:val="single"/>
          <w:lang w:eastAsia="uk-UA"/>
        </w:rPr>
        <w:t>-</w:t>
      </w:r>
      <w:r w:rsidRPr="00C37037">
        <w:rPr>
          <w:rFonts w:ascii="Times New Roman" w:eastAsia="Times New Roman" w:hAnsi="Times New Roman" w:cs="Times New Roman"/>
          <w:color w:val="333333"/>
          <w:sz w:val="24"/>
          <w:szCs w:val="24"/>
          <w:lang w:eastAsia="uk-UA"/>
        </w:rPr>
        <w:t>______ рівні вищої освіти</w:t>
      </w:r>
    </w:p>
    <w:tbl>
      <w:tblPr>
        <w:tblW w:w="5000" w:type="pct"/>
        <w:tblCellMar>
          <w:top w:w="15" w:type="dxa"/>
          <w:left w:w="15" w:type="dxa"/>
          <w:bottom w:w="15" w:type="dxa"/>
          <w:right w:w="15" w:type="dxa"/>
        </w:tblCellMar>
        <w:tblLook w:val="04A0" w:firstRow="1" w:lastRow="0" w:firstColumn="1" w:lastColumn="0" w:noHBand="0" w:noVBand="1"/>
      </w:tblPr>
      <w:tblGrid>
        <w:gridCol w:w="13354"/>
        <w:gridCol w:w="1784"/>
      </w:tblGrid>
      <w:tr w:rsidR="00A4666B" w:rsidRPr="00C37037" w14:paraId="727B7B36" w14:textId="77777777" w:rsidTr="00A4666B">
        <w:tc>
          <w:tcPr>
            <w:tcW w:w="12915" w:type="dxa"/>
            <w:tcBorders>
              <w:top w:val="single" w:sz="6" w:space="0" w:color="000000"/>
              <w:left w:val="nil"/>
              <w:bottom w:val="single" w:sz="6" w:space="0" w:color="000000"/>
              <w:right w:val="single" w:sz="6" w:space="0" w:color="000000"/>
            </w:tcBorders>
            <w:hideMark/>
          </w:tcPr>
          <w:p w14:paraId="385861BD"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bookmarkStart w:id="1" w:name="n1539"/>
            <w:bookmarkEnd w:id="1"/>
            <w:r w:rsidRPr="00C37037">
              <w:rPr>
                <w:rFonts w:ascii="Times New Roman" w:eastAsia="Times New Roman" w:hAnsi="Times New Roman" w:cs="Times New Roman"/>
                <w:sz w:val="24"/>
                <w:szCs w:val="24"/>
                <w:lang w:eastAsia="uk-UA"/>
              </w:rPr>
              <w:t>Найменування показника</w:t>
            </w:r>
          </w:p>
        </w:tc>
        <w:tc>
          <w:tcPr>
            <w:tcW w:w="1725" w:type="dxa"/>
            <w:tcBorders>
              <w:top w:val="single" w:sz="6" w:space="0" w:color="000000"/>
              <w:left w:val="single" w:sz="6" w:space="0" w:color="000000"/>
              <w:bottom w:val="single" w:sz="6" w:space="0" w:color="000000"/>
              <w:right w:val="nil"/>
            </w:tcBorders>
            <w:hideMark/>
          </w:tcPr>
          <w:p w14:paraId="31AA6F45"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Кількість (осіб)</w:t>
            </w:r>
          </w:p>
        </w:tc>
      </w:tr>
      <w:tr w:rsidR="00A4666B" w:rsidRPr="00C37037" w14:paraId="2B4D775A" w14:textId="77777777" w:rsidTr="00A4666B">
        <w:trPr>
          <w:trHeight w:val="555"/>
        </w:trPr>
        <w:tc>
          <w:tcPr>
            <w:tcW w:w="12915" w:type="dxa"/>
            <w:tcBorders>
              <w:top w:val="single" w:sz="6" w:space="0" w:color="000000"/>
              <w:left w:val="single" w:sz="2" w:space="0" w:color="auto"/>
              <w:bottom w:val="single" w:sz="2" w:space="0" w:color="auto"/>
              <w:right w:val="single" w:sz="2" w:space="0" w:color="auto"/>
            </w:tcBorders>
            <w:hideMark/>
          </w:tcPr>
          <w:p w14:paraId="0632BBF5"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Загальна кількість науково-педагогічних, педагогічних та наукових працівників</w:t>
            </w:r>
          </w:p>
        </w:tc>
        <w:tc>
          <w:tcPr>
            <w:tcW w:w="1725" w:type="dxa"/>
            <w:tcBorders>
              <w:top w:val="single" w:sz="6" w:space="0" w:color="000000"/>
              <w:left w:val="single" w:sz="2" w:space="0" w:color="auto"/>
              <w:bottom w:val="single" w:sz="2" w:space="0" w:color="auto"/>
              <w:right w:val="single" w:sz="2" w:space="0" w:color="auto"/>
            </w:tcBorders>
            <w:hideMark/>
          </w:tcPr>
          <w:p w14:paraId="63616ADC" w14:textId="39BA5814" w:rsidR="00A4666B" w:rsidRPr="00C37037" w:rsidRDefault="002E6A45"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A4666B" w:rsidRPr="00C37037" w14:paraId="647206B9" w14:textId="77777777" w:rsidTr="00A4666B">
        <w:tc>
          <w:tcPr>
            <w:tcW w:w="12915" w:type="dxa"/>
            <w:tcBorders>
              <w:top w:val="single" w:sz="2" w:space="0" w:color="auto"/>
              <w:left w:val="single" w:sz="2" w:space="0" w:color="auto"/>
              <w:bottom w:val="single" w:sz="2" w:space="0" w:color="auto"/>
              <w:right w:val="single" w:sz="2" w:space="0" w:color="auto"/>
            </w:tcBorders>
            <w:hideMark/>
          </w:tcPr>
          <w:p w14:paraId="55E89415"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Кількість науково-педагогічних, педагогічних та наукових працівників, які працюють за основним місцем роботи (в тому числі за суміщенням)</w:t>
            </w:r>
          </w:p>
        </w:tc>
        <w:tc>
          <w:tcPr>
            <w:tcW w:w="1725" w:type="dxa"/>
            <w:tcBorders>
              <w:top w:val="single" w:sz="2" w:space="0" w:color="auto"/>
              <w:left w:val="single" w:sz="2" w:space="0" w:color="auto"/>
              <w:bottom w:val="single" w:sz="2" w:space="0" w:color="auto"/>
              <w:right w:val="single" w:sz="2" w:space="0" w:color="auto"/>
            </w:tcBorders>
            <w:hideMark/>
          </w:tcPr>
          <w:p w14:paraId="5685C20B" w14:textId="3CD1D96C" w:rsidR="00A4666B" w:rsidRPr="00C37037" w:rsidRDefault="002E6A45"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A4666B" w:rsidRPr="00C37037" w14:paraId="26B713E1" w14:textId="77777777" w:rsidTr="00A4666B">
        <w:tc>
          <w:tcPr>
            <w:tcW w:w="12915" w:type="dxa"/>
            <w:tcBorders>
              <w:top w:val="single" w:sz="2" w:space="0" w:color="auto"/>
              <w:left w:val="single" w:sz="2" w:space="0" w:color="auto"/>
              <w:bottom w:val="single" w:sz="2" w:space="0" w:color="auto"/>
              <w:right w:val="single" w:sz="2" w:space="0" w:color="auto"/>
            </w:tcBorders>
            <w:hideMark/>
          </w:tcPr>
          <w:p w14:paraId="0578C22D"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з них кількість:</w:t>
            </w:r>
          </w:p>
          <w:p w14:paraId="04BDD918"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 докторів наук та (або) професорів</w:t>
            </w:r>
          </w:p>
        </w:tc>
        <w:tc>
          <w:tcPr>
            <w:tcW w:w="1725" w:type="dxa"/>
            <w:tcBorders>
              <w:top w:val="single" w:sz="2" w:space="0" w:color="auto"/>
              <w:left w:val="single" w:sz="2" w:space="0" w:color="auto"/>
              <w:bottom w:val="single" w:sz="2" w:space="0" w:color="auto"/>
              <w:right w:val="single" w:sz="2" w:space="0" w:color="auto"/>
            </w:tcBorders>
            <w:hideMark/>
          </w:tcPr>
          <w:p w14:paraId="023E2FA9" w14:textId="14AC86C1" w:rsidR="00A4666B" w:rsidRPr="00C37037" w:rsidRDefault="002E6A45"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A4666B" w:rsidRPr="00C37037" w14:paraId="665D5D07" w14:textId="77777777" w:rsidTr="00A4666B">
        <w:tc>
          <w:tcPr>
            <w:tcW w:w="12915" w:type="dxa"/>
            <w:tcBorders>
              <w:top w:val="single" w:sz="2" w:space="0" w:color="auto"/>
              <w:left w:val="single" w:sz="2" w:space="0" w:color="auto"/>
              <w:bottom w:val="single" w:sz="2" w:space="0" w:color="auto"/>
              <w:right w:val="single" w:sz="2" w:space="0" w:color="auto"/>
            </w:tcBorders>
            <w:hideMark/>
          </w:tcPr>
          <w:p w14:paraId="58825C08"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 кандидатів наук та (або) доцентів</w:t>
            </w:r>
          </w:p>
        </w:tc>
        <w:tc>
          <w:tcPr>
            <w:tcW w:w="1725" w:type="dxa"/>
            <w:tcBorders>
              <w:top w:val="single" w:sz="2" w:space="0" w:color="auto"/>
              <w:left w:val="single" w:sz="2" w:space="0" w:color="auto"/>
              <w:bottom w:val="single" w:sz="2" w:space="0" w:color="auto"/>
              <w:right w:val="single" w:sz="2" w:space="0" w:color="auto"/>
            </w:tcBorders>
            <w:hideMark/>
          </w:tcPr>
          <w:p w14:paraId="1C117FB7" w14:textId="75A9F86E" w:rsidR="00A4666B" w:rsidRPr="00C37037" w:rsidRDefault="002E6A45"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bl>
    <w:p w14:paraId="26C6D5AC" w14:textId="21B89E6A" w:rsidR="00A4666B" w:rsidRPr="00C37037" w:rsidRDefault="00A4666B" w:rsidP="00A4666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540"/>
      <w:bookmarkEnd w:id="2"/>
      <w:r w:rsidRPr="00C37037">
        <w:rPr>
          <w:rFonts w:ascii="Times New Roman" w:eastAsia="Times New Roman" w:hAnsi="Times New Roman" w:cs="Times New Roman"/>
          <w:color w:val="333333"/>
          <w:sz w:val="24"/>
          <w:szCs w:val="24"/>
          <w:lang w:eastAsia="uk-UA"/>
        </w:rPr>
        <w:t>2. Якісний склад науково-педагогічних, педагогічних та наукових працівників, які забезпечують освітній процес на _</w:t>
      </w:r>
      <w:r w:rsidR="0064454F">
        <w:rPr>
          <w:rFonts w:ascii="Times New Roman" w:eastAsia="Times New Roman" w:hAnsi="Times New Roman" w:cs="Times New Roman"/>
          <w:color w:val="333333"/>
          <w:sz w:val="24"/>
          <w:szCs w:val="24"/>
          <w:u w:val="single"/>
          <w:lang w:eastAsia="uk-UA"/>
        </w:rPr>
        <w:t>першому</w:t>
      </w:r>
      <w:r w:rsidRPr="00C37037">
        <w:rPr>
          <w:rFonts w:ascii="Times New Roman" w:eastAsia="Times New Roman" w:hAnsi="Times New Roman" w:cs="Times New Roman"/>
          <w:color w:val="333333"/>
          <w:sz w:val="24"/>
          <w:szCs w:val="24"/>
          <w:lang w:eastAsia="uk-UA"/>
        </w:rPr>
        <w:t xml:space="preserve">_____ </w:t>
      </w:r>
      <w:r w:rsidR="0064454F">
        <w:rPr>
          <w:rFonts w:ascii="Times New Roman" w:eastAsia="Times New Roman" w:hAnsi="Times New Roman" w:cs="Times New Roman"/>
          <w:color w:val="333333"/>
          <w:sz w:val="24"/>
          <w:szCs w:val="24"/>
          <w:u w:val="single"/>
          <w:lang w:eastAsia="uk-UA"/>
        </w:rPr>
        <w:t>(бакалаврському)</w:t>
      </w:r>
      <w:r w:rsidRPr="00C37037">
        <w:rPr>
          <w:rFonts w:ascii="Times New Roman" w:eastAsia="Times New Roman" w:hAnsi="Times New Roman" w:cs="Times New Roman"/>
          <w:color w:val="333333"/>
          <w:sz w:val="24"/>
          <w:szCs w:val="24"/>
          <w:lang w:eastAsia="uk-UA"/>
        </w:rPr>
        <w:t xml:space="preserve">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спеціальності __</w:t>
      </w:r>
      <w:r w:rsidR="0064454F">
        <w:rPr>
          <w:rFonts w:ascii="Times New Roman" w:eastAsia="Times New Roman" w:hAnsi="Times New Roman" w:cs="Times New Roman"/>
          <w:color w:val="333333"/>
          <w:sz w:val="24"/>
          <w:szCs w:val="24"/>
          <w:u w:val="single"/>
          <w:lang w:eastAsia="uk-UA"/>
        </w:rPr>
        <w:t>-</w:t>
      </w:r>
      <w:r w:rsidRPr="00C37037">
        <w:rPr>
          <w:rFonts w:ascii="Times New Roman" w:eastAsia="Times New Roman" w:hAnsi="Times New Roman" w:cs="Times New Roman"/>
          <w:color w:val="333333"/>
          <w:sz w:val="24"/>
          <w:szCs w:val="24"/>
          <w:lang w:eastAsia="uk-UA"/>
        </w:rPr>
        <w:t>__на ____</w:t>
      </w:r>
      <w:r w:rsidR="0064454F">
        <w:rPr>
          <w:rFonts w:ascii="Times New Roman" w:eastAsia="Times New Roman" w:hAnsi="Times New Roman" w:cs="Times New Roman"/>
          <w:color w:val="333333"/>
          <w:sz w:val="24"/>
          <w:szCs w:val="24"/>
          <w:u w:val="single"/>
          <w:lang w:eastAsia="uk-UA"/>
        </w:rPr>
        <w:t>-</w:t>
      </w:r>
      <w:r w:rsidRPr="00C37037">
        <w:rPr>
          <w:rFonts w:ascii="Times New Roman" w:eastAsia="Times New Roman" w:hAnsi="Times New Roman" w:cs="Times New Roman"/>
          <w:color w:val="333333"/>
          <w:sz w:val="24"/>
          <w:szCs w:val="24"/>
          <w:lang w:eastAsia="uk-UA"/>
        </w:rPr>
        <w:t>_________ рівні вищої освіти (крім розширення провадження освітньої діяльності у разі збільшення ліцензованого обсягу на певному рівні вищої освіти)</w:t>
      </w:r>
    </w:p>
    <w:tbl>
      <w:tblPr>
        <w:tblW w:w="5000" w:type="pct"/>
        <w:tblCellMar>
          <w:top w:w="15" w:type="dxa"/>
          <w:left w:w="15" w:type="dxa"/>
          <w:bottom w:w="15" w:type="dxa"/>
          <w:right w:w="15" w:type="dxa"/>
        </w:tblCellMar>
        <w:tblLook w:val="04A0" w:firstRow="1" w:lastRow="0" w:firstColumn="1" w:lastColumn="0" w:noHBand="0" w:noVBand="1"/>
      </w:tblPr>
      <w:tblGrid>
        <w:gridCol w:w="1699"/>
        <w:gridCol w:w="1381"/>
        <w:gridCol w:w="1310"/>
        <w:gridCol w:w="1862"/>
        <w:gridCol w:w="2116"/>
        <w:gridCol w:w="2586"/>
        <w:gridCol w:w="2999"/>
        <w:gridCol w:w="1180"/>
      </w:tblGrid>
      <w:tr w:rsidR="00603FB3" w:rsidRPr="00C37037" w14:paraId="0DB74E77" w14:textId="77777777" w:rsidTr="0064454F">
        <w:tc>
          <w:tcPr>
            <w:tcW w:w="1699" w:type="dxa"/>
            <w:tcBorders>
              <w:top w:val="single" w:sz="6" w:space="0" w:color="000000"/>
              <w:left w:val="nil"/>
              <w:bottom w:val="single" w:sz="6" w:space="0" w:color="000000"/>
              <w:right w:val="single" w:sz="6" w:space="0" w:color="000000"/>
            </w:tcBorders>
            <w:hideMark/>
          </w:tcPr>
          <w:p w14:paraId="34FFF230"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bookmarkStart w:id="3" w:name="n1541"/>
            <w:bookmarkEnd w:id="3"/>
            <w:r w:rsidRPr="00C37037">
              <w:rPr>
                <w:rFonts w:ascii="Times New Roman" w:eastAsia="Times New Roman" w:hAnsi="Times New Roman" w:cs="Times New Roman"/>
                <w:sz w:val="24"/>
                <w:szCs w:val="24"/>
                <w:lang w:eastAsia="uk-UA"/>
              </w:rPr>
              <w:lastRenderedPageBreak/>
              <w:t>Найменування освітнього компонента, який закріплено за науково-педагогічним, педагогічним, науковим працівником</w:t>
            </w:r>
          </w:p>
        </w:tc>
        <w:tc>
          <w:tcPr>
            <w:tcW w:w="1381" w:type="dxa"/>
            <w:tcBorders>
              <w:top w:val="single" w:sz="6" w:space="0" w:color="000000"/>
              <w:left w:val="single" w:sz="6" w:space="0" w:color="000000"/>
              <w:bottom w:val="single" w:sz="6" w:space="0" w:color="000000"/>
              <w:right w:val="single" w:sz="6" w:space="0" w:color="000000"/>
            </w:tcBorders>
            <w:hideMark/>
          </w:tcPr>
          <w:p w14:paraId="59FAF8F2"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Прізвище, ім’я, по батькові науково-педагогічного, педагогічного, наукового працівника</w:t>
            </w:r>
          </w:p>
        </w:tc>
        <w:tc>
          <w:tcPr>
            <w:tcW w:w="1310" w:type="dxa"/>
            <w:tcBorders>
              <w:top w:val="single" w:sz="6" w:space="0" w:color="000000"/>
              <w:left w:val="single" w:sz="6" w:space="0" w:color="000000"/>
              <w:bottom w:val="single" w:sz="6" w:space="0" w:color="000000"/>
              <w:right w:val="single" w:sz="6" w:space="0" w:color="000000"/>
            </w:tcBorders>
            <w:hideMark/>
          </w:tcPr>
          <w:p w14:paraId="0C2D5022"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Найменування посади</w:t>
            </w:r>
          </w:p>
        </w:tc>
        <w:tc>
          <w:tcPr>
            <w:tcW w:w="1862" w:type="dxa"/>
            <w:tcBorders>
              <w:top w:val="single" w:sz="6" w:space="0" w:color="000000"/>
              <w:left w:val="single" w:sz="6" w:space="0" w:color="000000"/>
              <w:bottom w:val="single" w:sz="6" w:space="0" w:color="000000"/>
              <w:right w:val="single" w:sz="6" w:space="0" w:color="000000"/>
            </w:tcBorders>
            <w:hideMark/>
          </w:tcPr>
          <w:p w14:paraId="4167D143"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116" w:type="dxa"/>
            <w:tcBorders>
              <w:top w:val="single" w:sz="6" w:space="0" w:color="000000"/>
              <w:left w:val="single" w:sz="6" w:space="0" w:color="000000"/>
              <w:bottom w:val="single" w:sz="6" w:space="0" w:color="000000"/>
              <w:right w:val="single" w:sz="6" w:space="0" w:color="000000"/>
            </w:tcBorders>
            <w:hideMark/>
          </w:tcPr>
          <w:p w14:paraId="46D3D7EC"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2586" w:type="dxa"/>
            <w:tcBorders>
              <w:top w:val="single" w:sz="6" w:space="0" w:color="000000"/>
              <w:left w:val="single" w:sz="6" w:space="0" w:color="000000"/>
              <w:bottom w:val="single" w:sz="6" w:space="0" w:color="000000"/>
              <w:right w:val="single" w:sz="6" w:space="0" w:color="000000"/>
            </w:tcBorders>
            <w:hideMark/>
          </w:tcPr>
          <w:p w14:paraId="480F57BE"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2999" w:type="dxa"/>
            <w:tcBorders>
              <w:top w:val="single" w:sz="6" w:space="0" w:color="000000"/>
              <w:left w:val="single" w:sz="6" w:space="0" w:color="000000"/>
              <w:bottom w:val="single" w:sz="6" w:space="0" w:color="000000"/>
              <w:right w:val="single" w:sz="6" w:space="0" w:color="000000"/>
            </w:tcBorders>
            <w:hideMark/>
          </w:tcPr>
          <w:p w14:paraId="0FA5FA27"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1180" w:type="dxa"/>
            <w:tcBorders>
              <w:top w:val="single" w:sz="6" w:space="0" w:color="000000"/>
              <w:left w:val="single" w:sz="6" w:space="0" w:color="000000"/>
              <w:bottom w:val="single" w:sz="6" w:space="0" w:color="000000"/>
              <w:right w:val="single" w:sz="4" w:space="0" w:color="auto"/>
            </w:tcBorders>
            <w:hideMark/>
          </w:tcPr>
          <w:p w14:paraId="6D7A73BF"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0B37DE" w:rsidRPr="00C37037" w14:paraId="7170B4D4" w14:textId="77777777" w:rsidTr="0064454F">
        <w:tc>
          <w:tcPr>
            <w:tcW w:w="15133" w:type="dxa"/>
            <w:gridSpan w:val="8"/>
            <w:tcBorders>
              <w:top w:val="single" w:sz="6" w:space="0" w:color="000000"/>
              <w:left w:val="single" w:sz="4" w:space="0" w:color="auto"/>
              <w:bottom w:val="single" w:sz="6" w:space="0" w:color="000000"/>
              <w:right w:val="single" w:sz="4" w:space="0" w:color="auto"/>
            </w:tcBorders>
          </w:tcPr>
          <w:p w14:paraId="309C2629" w14:textId="54047CDE" w:rsidR="003B5A43" w:rsidRPr="00C37037" w:rsidRDefault="003B5A43" w:rsidP="003B5A43">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 xml:space="preserve">Менеджмент, </w:t>
            </w:r>
            <w:r w:rsidR="000B5246">
              <w:rPr>
                <w:rFonts w:ascii="Times New Roman" w:eastAsia="Times New Roman" w:hAnsi="Times New Roman" w:cs="Times New Roman"/>
                <w:sz w:val="24"/>
                <w:szCs w:val="24"/>
                <w:lang w:eastAsia="uk-UA"/>
              </w:rPr>
              <w:t>073</w:t>
            </w:r>
            <w:r w:rsidRPr="00C37037">
              <w:rPr>
                <w:rFonts w:ascii="Times New Roman" w:eastAsia="Times New Roman" w:hAnsi="Times New Roman" w:cs="Times New Roman"/>
                <w:sz w:val="24"/>
                <w:szCs w:val="24"/>
                <w:lang w:val="ru-RU" w:eastAsia="uk-UA"/>
              </w:rPr>
              <w:t xml:space="preserve"> М</w:t>
            </w:r>
            <w:r w:rsidRPr="00C37037">
              <w:rPr>
                <w:rFonts w:ascii="Times New Roman" w:eastAsia="Times New Roman" w:hAnsi="Times New Roman" w:cs="Times New Roman"/>
                <w:sz w:val="24"/>
                <w:szCs w:val="24"/>
                <w:lang w:eastAsia="uk-UA"/>
              </w:rPr>
              <w:t>енеджмент</w:t>
            </w:r>
          </w:p>
        </w:tc>
      </w:tr>
      <w:tr w:rsidR="00D0108C" w:rsidRPr="00C37037" w14:paraId="24194E0D" w14:textId="77777777" w:rsidTr="0064454F">
        <w:tc>
          <w:tcPr>
            <w:tcW w:w="15133" w:type="dxa"/>
            <w:gridSpan w:val="8"/>
            <w:tcBorders>
              <w:top w:val="single" w:sz="6" w:space="0" w:color="000000"/>
              <w:left w:val="single" w:sz="4" w:space="0" w:color="auto"/>
              <w:bottom w:val="single" w:sz="6" w:space="0" w:color="000000"/>
              <w:right w:val="single" w:sz="4" w:space="0" w:color="auto"/>
            </w:tcBorders>
          </w:tcPr>
          <w:p w14:paraId="7C88B875" w14:textId="48EF2DEA" w:rsidR="003B5A43" w:rsidRPr="00C37037" w:rsidRDefault="0064454F" w:rsidP="0064454F">
            <w:pPr>
              <w:tabs>
                <w:tab w:val="left" w:pos="510"/>
                <w:tab w:val="center" w:pos="7551"/>
              </w:tabs>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B5A43" w:rsidRPr="00C37037">
              <w:rPr>
                <w:rFonts w:ascii="Times New Roman" w:eastAsia="Times New Roman" w:hAnsi="Times New Roman" w:cs="Times New Roman"/>
                <w:sz w:val="24"/>
                <w:szCs w:val="24"/>
                <w:lang w:eastAsia="uk-UA"/>
              </w:rPr>
              <w:t>Особи, які працюють за основним місцем роботи</w:t>
            </w:r>
          </w:p>
        </w:tc>
      </w:tr>
      <w:tr w:rsidR="00603FB3" w:rsidRPr="00C37037" w14:paraId="45090B93" w14:textId="77777777" w:rsidTr="0064454F">
        <w:tc>
          <w:tcPr>
            <w:tcW w:w="1699" w:type="dxa"/>
            <w:tcBorders>
              <w:top w:val="single" w:sz="6" w:space="0" w:color="000000"/>
              <w:left w:val="single" w:sz="4" w:space="0" w:color="auto"/>
              <w:bottom w:val="single" w:sz="6" w:space="0" w:color="000000"/>
              <w:right w:val="single" w:sz="6" w:space="0" w:color="000000"/>
            </w:tcBorders>
          </w:tcPr>
          <w:p w14:paraId="103E072C" w14:textId="3F4CB284" w:rsidR="00DD5F1C" w:rsidRPr="0064454F" w:rsidRDefault="009C20A2" w:rsidP="00B84E99">
            <w:pPr>
              <w:spacing w:after="0"/>
              <w:jc w:val="center"/>
              <w:rPr>
                <w:rFonts w:ascii="Times New Roman" w:hAnsi="Times New Roman" w:cs="Times New Roman"/>
                <w:sz w:val="24"/>
                <w:szCs w:val="24"/>
              </w:rPr>
            </w:pPr>
            <w:r w:rsidRPr="0064454F">
              <w:rPr>
                <w:rFonts w:ascii="Times New Roman" w:hAnsi="Times New Roman" w:cs="Times New Roman"/>
                <w:sz w:val="24"/>
                <w:szCs w:val="24"/>
              </w:rPr>
              <w:t>ВК 2.4</w:t>
            </w:r>
            <w:r w:rsidR="00603FB3" w:rsidRPr="0064454F">
              <w:rPr>
                <w:rFonts w:ascii="Times New Roman" w:hAnsi="Times New Roman" w:cs="Times New Roman"/>
                <w:sz w:val="24"/>
                <w:szCs w:val="24"/>
              </w:rPr>
              <w:t xml:space="preserve"> </w:t>
            </w:r>
            <w:r w:rsidR="007A21B6" w:rsidRPr="0064454F">
              <w:rPr>
                <w:rFonts w:ascii="Times New Roman" w:hAnsi="Times New Roman" w:cs="Times New Roman"/>
                <w:sz w:val="24"/>
                <w:szCs w:val="24"/>
              </w:rPr>
              <w:t xml:space="preserve">Фінансовий ринок, </w:t>
            </w:r>
          </w:p>
          <w:p w14:paraId="7C6952D5" w14:textId="77777777" w:rsidR="00B84E99" w:rsidRPr="0064454F" w:rsidRDefault="00B84E99" w:rsidP="00B84E99">
            <w:pPr>
              <w:spacing w:after="0"/>
              <w:jc w:val="center"/>
              <w:rPr>
                <w:rFonts w:ascii="Times New Roman" w:hAnsi="Times New Roman" w:cs="Times New Roman"/>
                <w:sz w:val="24"/>
                <w:szCs w:val="24"/>
              </w:rPr>
            </w:pPr>
          </w:p>
          <w:p w14:paraId="5B0FF069" w14:textId="35E43E7D" w:rsidR="00603FB3" w:rsidRPr="0064454F" w:rsidRDefault="00603FB3" w:rsidP="007A21B6">
            <w:pPr>
              <w:jc w:val="center"/>
              <w:rPr>
                <w:rFonts w:ascii="Times New Roman" w:hAnsi="Times New Roman" w:cs="Times New Roman"/>
                <w:sz w:val="24"/>
                <w:szCs w:val="24"/>
              </w:rPr>
            </w:pPr>
            <w:r w:rsidRPr="0064454F">
              <w:rPr>
                <w:rFonts w:ascii="Times New Roman" w:hAnsi="Times New Roman" w:cs="Times New Roman"/>
                <w:sz w:val="24"/>
                <w:szCs w:val="24"/>
              </w:rPr>
              <w:t>ОК 2.9</w:t>
            </w:r>
            <w:r w:rsidR="00DD5F1C" w:rsidRPr="0064454F">
              <w:rPr>
                <w:rFonts w:ascii="Times New Roman" w:hAnsi="Times New Roman" w:cs="Times New Roman"/>
                <w:sz w:val="24"/>
                <w:szCs w:val="24"/>
              </w:rPr>
              <w:t xml:space="preserve"> </w:t>
            </w:r>
            <w:r w:rsidR="007A21B6" w:rsidRPr="0064454F">
              <w:rPr>
                <w:rFonts w:ascii="Times New Roman" w:hAnsi="Times New Roman" w:cs="Times New Roman"/>
                <w:sz w:val="24"/>
                <w:szCs w:val="24"/>
              </w:rPr>
              <w:t xml:space="preserve">Фінанси, гроші та кредит, </w:t>
            </w:r>
          </w:p>
          <w:p w14:paraId="3AE78633" w14:textId="12DFFC71" w:rsidR="007A21B6" w:rsidRPr="0064454F" w:rsidRDefault="00DD5F1C" w:rsidP="007A21B6">
            <w:pPr>
              <w:jc w:val="center"/>
              <w:rPr>
                <w:rFonts w:ascii="Times New Roman" w:hAnsi="Times New Roman" w:cs="Times New Roman"/>
                <w:sz w:val="24"/>
                <w:szCs w:val="24"/>
              </w:rPr>
            </w:pPr>
            <w:r w:rsidRPr="0064454F">
              <w:rPr>
                <w:rFonts w:ascii="Times New Roman" w:hAnsi="Times New Roman" w:cs="Times New Roman"/>
                <w:sz w:val="24"/>
                <w:szCs w:val="24"/>
              </w:rPr>
              <w:t>ОК</w:t>
            </w:r>
            <w:r w:rsidR="00603FB3" w:rsidRPr="0064454F">
              <w:rPr>
                <w:rFonts w:ascii="Times New Roman" w:hAnsi="Times New Roman" w:cs="Times New Roman"/>
                <w:sz w:val="24"/>
                <w:szCs w:val="24"/>
              </w:rPr>
              <w:t xml:space="preserve">.2.8 </w:t>
            </w:r>
            <w:r w:rsidR="007A21B6" w:rsidRPr="0064454F">
              <w:rPr>
                <w:rFonts w:ascii="Times New Roman" w:hAnsi="Times New Roman" w:cs="Times New Roman"/>
                <w:sz w:val="24"/>
                <w:szCs w:val="24"/>
              </w:rPr>
              <w:t xml:space="preserve">Менеджмент </w:t>
            </w:r>
            <w:r w:rsidR="00754F86" w:rsidRPr="0064454F">
              <w:rPr>
                <w:rFonts w:ascii="Times New Roman" w:hAnsi="Times New Roman" w:cs="Times New Roman"/>
                <w:sz w:val="24"/>
                <w:szCs w:val="24"/>
              </w:rPr>
              <w:t>та</w:t>
            </w:r>
            <w:r w:rsidR="007A21B6" w:rsidRPr="0064454F">
              <w:rPr>
                <w:rFonts w:ascii="Times New Roman" w:hAnsi="Times New Roman" w:cs="Times New Roman"/>
                <w:sz w:val="24"/>
                <w:szCs w:val="24"/>
              </w:rPr>
              <w:t xml:space="preserve"> адмі</w:t>
            </w:r>
            <w:r w:rsidR="00754F86" w:rsidRPr="0064454F">
              <w:rPr>
                <w:rFonts w:ascii="Times New Roman" w:hAnsi="Times New Roman" w:cs="Times New Roman"/>
                <w:sz w:val="24"/>
                <w:szCs w:val="24"/>
              </w:rPr>
              <w:t>ні</w:t>
            </w:r>
            <w:r w:rsidR="007A21B6" w:rsidRPr="0064454F">
              <w:rPr>
                <w:rFonts w:ascii="Times New Roman" w:hAnsi="Times New Roman" w:cs="Times New Roman"/>
                <w:sz w:val="24"/>
                <w:szCs w:val="24"/>
              </w:rPr>
              <w:t>стрування (</w:t>
            </w:r>
            <w:r w:rsidR="00CB531A" w:rsidRPr="0064454F">
              <w:rPr>
                <w:rFonts w:ascii="Times New Roman" w:hAnsi="Times New Roman" w:cs="Times New Roman"/>
                <w:sz w:val="24"/>
                <w:szCs w:val="24"/>
              </w:rPr>
              <w:t>М</w:t>
            </w:r>
            <w:r w:rsidR="007A21B6" w:rsidRPr="0064454F">
              <w:rPr>
                <w:rFonts w:ascii="Times New Roman" w:hAnsi="Times New Roman" w:cs="Times New Roman"/>
                <w:sz w:val="24"/>
                <w:szCs w:val="24"/>
              </w:rPr>
              <w:t>енеджмент</w:t>
            </w:r>
            <w:r w:rsidR="00754F86" w:rsidRPr="0064454F">
              <w:rPr>
                <w:rFonts w:ascii="Times New Roman" w:hAnsi="Times New Roman" w:cs="Times New Roman"/>
                <w:sz w:val="24"/>
                <w:szCs w:val="24"/>
              </w:rPr>
              <w:t>)</w:t>
            </w:r>
          </w:p>
          <w:p w14:paraId="1F026078" w14:textId="01B51CCB" w:rsidR="001D3D5A" w:rsidRPr="0064454F"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1381" w:type="dxa"/>
            <w:tcBorders>
              <w:top w:val="single" w:sz="6" w:space="0" w:color="000000"/>
              <w:left w:val="single" w:sz="6" w:space="0" w:color="000000"/>
              <w:bottom w:val="single" w:sz="6" w:space="0" w:color="000000"/>
              <w:right w:val="single" w:sz="6" w:space="0" w:color="000000"/>
            </w:tcBorders>
          </w:tcPr>
          <w:p w14:paraId="393B8B79" w14:textId="29622910" w:rsidR="001D3D5A" w:rsidRPr="00C37037" w:rsidRDefault="001D3D5A" w:rsidP="00A60873">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Волощук Надія Юріївна</w:t>
            </w:r>
          </w:p>
        </w:tc>
        <w:tc>
          <w:tcPr>
            <w:tcW w:w="1310" w:type="dxa"/>
            <w:tcBorders>
              <w:top w:val="single" w:sz="6" w:space="0" w:color="000000"/>
              <w:left w:val="single" w:sz="6" w:space="0" w:color="000000"/>
              <w:bottom w:val="single" w:sz="6" w:space="0" w:color="000000"/>
              <w:right w:val="single" w:sz="6" w:space="0" w:color="000000"/>
            </w:tcBorders>
          </w:tcPr>
          <w:p w14:paraId="3C627D6B" w14:textId="741D2DC4" w:rsidR="001D3D5A" w:rsidRPr="00C37037" w:rsidRDefault="00582D54" w:rsidP="00A60873">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Завідувач кафедри, д</w:t>
            </w:r>
            <w:r w:rsidR="00DA41C5" w:rsidRPr="00C37037">
              <w:rPr>
                <w:rFonts w:ascii="Times New Roman" w:eastAsia="Times New Roman" w:hAnsi="Times New Roman" w:cs="Times New Roman"/>
                <w:sz w:val="24"/>
                <w:szCs w:val="24"/>
                <w:lang w:eastAsia="uk-UA"/>
              </w:rPr>
              <w:t>оцент</w:t>
            </w:r>
          </w:p>
        </w:tc>
        <w:tc>
          <w:tcPr>
            <w:tcW w:w="1862" w:type="dxa"/>
            <w:tcBorders>
              <w:top w:val="single" w:sz="6" w:space="0" w:color="000000"/>
              <w:left w:val="single" w:sz="6" w:space="0" w:color="000000"/>
              <w:bottom w:val="single" w:sz="6" w:space="0" w:color="000000"/>
              <w:right w:val="single" w:sz="6" w:space="0" w:color="000000"/>
            </w:tcBorders>
          </w:tcPr>
          <w:p w14:paraId="511D5924" w14:textId="35623675" w:rsidR="00DA41C5" w:rsidRPr="00C37037" w:rsidRDefault="007A21B6" w:rsidP="00A60873">
            <w:pPr>
              <w:pStyle w:val="af3"/>
              <w:ind w:left="0"/>
              <w:jc w:val="center"/>
              <w:rPr>
                <w:rFonts w:ascii="Times New Roman" w:hAnsi="Times New Roman" w:cs="Times New Roman"/>
                <w:sz w:val="24"/>
                <w:szCs w:val="24"/>
              </w:rPr>
            </w:pPr>
            <w:r w:rsidRPr="00C37037">
              <w:rPr>
                <w:rFonts w:ascii="Times New Roman" w:hAnsi="Times New Roman" w:cs="Times New Roman"/>
                <w:sz w:val="24"/>
                <w:szCs w:val="24"/>
              </w:rPr>
              <w:t>Ужгородський державний Університет, 1981 р., планування промисловості, економіст;</w:t>
            </w:r>
          </w:p>
          <w:p w14:paraId="29725142" w14:textId="7F5D436B" w:rsidR="001D3D5A" w:rsidRPr="00C37037" w:rsidRDefault="007A21B6" w:rsidP="00A60873">
            <w:pPr>
              <w:pStyle w:val="af3"/>
              <w:ind w:left="0"/>
              <w:jc w:val="center"/>
              <w:rPr>
                <w:rFonts w:ascii="Times New Roman" w:hAnsi="Times New Roman" w:cs="Times New Roman"/>
                <w:sz w:val="24"/>
                <w:szCs w:val="24"/>
              </w:rPr>
            </w:pPr>
            <w:r w:rsidRPr="00C37037">
              <w:rPr>
                <w:rFonts w:ascii="Times New Roman" w:hAnsi="Times New Roman" w:cs="Times New Roman"/>
                <w:sz w:val="24"/>
                <w:szCs w:val="24"/>
              </w:rPr>
              <w:t>ВНЗ "ВМУРоЛ "Україна",</w:t>
            </w:r>
            <w:r w:rsidR="00DA41C5" w:rsidRPr="00C37037">
              <w:rPr>
                <w:rFonts w:ascii="Times New Roman" w:hAnsi="Times New Roman" w:cs="Times New Roman"/>
                <w:sz w:val="24"/>
                <w:szCs w:val="24"/>
              </w:rPr>
              <w:t>01.03.2017 р.,</w:t>
            </w:r>
            <w:r w:rsidR="00B80B5D" w:rsidRPr="00C37037">
              <w:rPr>
                <w:rFonts w:ascii="Times New Roman" w:hAnsi="Times New Roman" w:cs="Times New Roman"/>
                <w:sz w:val="24"/>
                <w:szCs w:val="24"/>
              </w:rPr>
              <w:t xml:space="preserve"> фінанси і кредит,</w:t>
            </w:r>
            <w:r w:rsidRPr="00C37037">
              <w:rPr>
                <w:rFonts w:ascii="Times New Roman" w:hAnsi="Times New Roman" w:cs="Times New Roman"/>
                <w:sz w:val="24"/>
                <w:szCs w:val="24"/>
              </w:rPr>
              <w:t xml:space="preserve"> магістр з фінансів і кредиту</w:t>
            </w:r>
          </w:p>
        </w:tc>
        <w:tc>
          <w:tcPr>
            <w:tcW w:w="2116" w:type="dxa"/>
            <w:tcBorders>
              <w:top w:val="single" w:sz="6" w:space="0" w:color="000000"/>
              <w:left w:val="single" w:sz="6" w:space="0" w:color="000000"/>
              <w:bottom w:val="single" w:sz="6" w:space="0" w:color="000000"/>
              <w:right w:val="single" w:sz="6" w:space="0" w:color="000000"/>
            </w:tcBorders>
          </w:tcPr>
          <w:p w14:paraId="0B47BABC" w14:textId="77AFFBF7" w:rsidR="00B43DB8" w:rsidRPr="00A60873" w:rsidRDefault="00A60873" w:rsidP="00A60873">
            <w:pPr>
              <w:jc w:val="center"/>
              <w:rPr>
                <w:rFonts w:ascii="Times New Roman" w:hAnsi="Times New Roman" w:cs="Times New Roman"/>
                <w:sz w:val="24"/>
                <w:szCs w:val="24"/>
              </w:rPr>
            </w:pPr>
            <w:r w:rsidRPr="00C37037">
              <w:rPr>
                <w:rFonts w:ascii="Times New Roman" w:hAnsi="Times New Roman" w:cs="Times New Roman"/>
                <w:sz w:val="24"/>
                <w:szCs w:val="24"/>
              </w:rPr>
              <w:t>К</w:t>
            </w:r>
            <w:r w:rsidR="00B43DB8" w:rsidRPr="00C37037">
              <w:rPr>
                <w:rFonts w:ascii="Times New Roman" w:hAnsi="Times New Roman" w:cs="Times New Roman"/>
                <w:sz w:val="24"/>
                <w:szCs w:val="24"/>
              </w:rPr>
              <w:t xml:space="preserve">андидат економічний наук, спеціальність 08.00.05, </w:t>
            </w:r>
            <w:r w:rsidR="00B43DB8" w:rsidRPr="00C37037">
              <w:rPr>
                <w:rFonts w:ascii="Times New Roman" w:eastAsia="Times New Roman" w:hAnsi="Times New Roman" w:cs="Times New Roman"/>
                <w:sz w:val="24"/>
                <w:szCs w:val="24"/>
                <w:lang w:eastAsia="uk-UA"/>
              </w:rPr>
              <w:t xml:space="preserve">Регіональні особливості розвитку сфери малого підприємництва, 016 (ДК№ 035661, 12.05.2016 р.,. </w:t>
            </w:r>
            <w:r w:rsidR="000B37DE" w:rsidRPr="00C37037">
              <w:rPr>
                <w:rFonts w:ascii="Times New Roman" w:hAnsi="Times New Roman" w:cs="Times New Roman"/>
                <w:sz w:val="24"/>
                <w:szCs w:val="24"/>
              </w:rPr>
              <w:t>Чернігівський національний технологічний університет</w:t>
            </w:r>
            <w:r w:rsidR="00B43DB8" w:rsidRPr="00C37037">
              <w:rPr>
                <w:rFonts w:ascii="Times New Roman" w:eastAsia="Times New Roman" w:hAnsi="Times New Roman" w:cs="Times New Roman"/>
                <w:sz w:val="24"/>
                <w:szCs w:val="24"/>
                <w:lang w:eastAsia="uk-UA"/>
              </w:rPr>
              <w:t>;</w:t>
            </w:r>
          </w:p>
          <w:p w14:paraId="21A40D39" w14:textId="257509CC" w:rsidR="00B43DB8" w:rsidRPr="00C37037" w:rsidRDefault="00B43DB8" w:rsidP="00B43DB8">
            <w:pPr>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Доцент, фінансів і обліку, АД № 001828, 05.03.2019 р.,</w:t>
            </w:r>
            <w:r w:rsidR="000B37DE" w:rsidRPr="00C37037">
              <w:rPr>
                <w:rFonts w:ascii="Times New Roman" w:eastAsia="Times New Roman" w:hAnsi="Times New Roman" w:cs="Times New Roman"/>
                <w:sz w:val="24"/>
                <w:szCs w:val="24"/>
                <w:lang w:eastAsia="uk-UA"/>
              </w:rPr>
              <w:t xml:space="preserve"> </w:t>
            </w:r>
            <w:r w:rsidR="000B37DE" w:rsidRPr="00C37037">
              <w:rPr>
                <w:rFonts w:ascii="Times New Roman" w:hAnsi="Times New Roman" w:cs="Times New Roman"/>
                <w:sz w:val="24"/>
                <w:szCs w:val="24"/>
              </w:rPr>
              <w:t>Відкритий міжнародний університет розвитку людини «Україна»</w:t>
            </w:r>
          </w:p>
        </w:tc>
        <w:tc>
          <w:tcPr>
            <w:tcW w:w="2586" w:type="dxa"/>
            <w:tcBorders>
              <w:top w:val="single" w:sz="6" w:space="0" w:color="000000"/>
              <w:left w:val="single" w:sz="6" w:space="0" w:color="000000"/>
              <w:bottom w:val="single" w:sz="6" w:space="0" w:color="000000"/>
              <w:right w:val="single" w:sz="6" w:space="0" w:color="000000"/>
            </w:tcBorders>
          </w:tcPr>
          <w:p w14:paraId="03E11CA7" w14:textId="0C26979C" w:rsidR="0028440C" w:rsidRPr="0061299A" w:rsidRDefault="0028440C" w:rsidP="0028440C">
            <w:pPr>
              <w:rPr>
                <w:rFonts w:ascii="Times New Roman" w:hAnsi="Times New Roman" w:cs="Times New Roman"/>
                <w:sz w:val="24"/>
                <w:szCs w:val="24"/>
              </w:rPr>
            </w:pPr>
            <w:r w:rsidRPr="0061299A">
              <w:rPr>
                <w:rFonts w:ascii="Times New Roman" w:hAnsi="Times New Roman" w:cs="Times New Roman"/>
                <w:sz w:val="24"/>
                <w:szCs w:val="24"/>
              </w:rPr>
              <w:t>1.Волощук Н.Ю.,Газуда Л.М., Газуда М.В</w:t>
            </w:r>
            <w:r w:rsidR="00A60873">
              <w:rPr>
                <w:rFonts w:ascii="Times New Roman" w:hAnsi="Times New Roman" w:cs="Times New Roman"/>
                <w:sz w:val="24"/>
                <w:szCs w:val="24"/>
              </w:rPr>
              <w:t xml:space="preserve"> </w:t>
            </w:r>
            <w:r w:rsidRPr="0061299A">
              <w:rPr>
                <w:rFonts w:ascii="Times New Roman" w:hAnsi="Times New Roman" w:cs="Times New Roman"/>
                <w:sz w:val="24"/>
                <w:szCs w:val="24"/>
              </w:rPr>
              <w:t>Інноваційні аспекти аграрного розвитку регіону, Геополітика України: історія та сучасність: збірник наукових праць. ред.кол.: Л.М.Газуда (гол.ред.) та ін. 2020. Вип 2(25). С. 137-143.</w:t>
            </w:r>
          </w:p>
          <w:p w14:paraId="6A326642" w14:textId="6DE87150" w:rsidR="0028440C" w:rsidRPr="0064454F" w:rsidRDefault="0028440C" w:rsidP="0028440C">
            <w:pPr>
              <w:rPr>
                <w:rFonts w:ascii="Times New Roman" w:hAnsi="Times New Roman" w:cs="Times New Roman"/>
                <w:bCs/>
                <w:sz w:val="24"/>
                <w:szCs w:val="24"/>
              </w:rPr>
            </w:pPr>
            <w:r w:rsidRPr="0061299A">
              <w:rPr>
                <w:rFonts w:ascii="Times New Roman" w:hAnsi="Times New Roman" w:cs="Times New Roman"/>
                <w:sz w:val="24"/>
                <w:szCs w:val="24"/>
              </w:rPr>
              <w:t>2. Nadia Y.Voloshchuk ,Serheii.V.Dolynskyi, Nadia.P. Reznik.</w:t>
            </w:r>
            <w:r w:rsidR="00A60873">
              <w:rPr>
                <w:rFonts w:ascii="Times New Roman" w:hAnsi="Times New Roman" w:cs="Times New Roman"/>
                <w:sz w:val="24"/>
                <w:szCs w:val="24"/>
              </w:rPr>
              <w:t xml:space="preserve"> </w:t>
            </w:r>
            <w:r w:rsidRPr="0061299A">
              <w:rPr>
                <w:rFonts w:ascii="Times New Roman" w:hAnsi="Times New Roman" w:cs="Times New Roman"/>
                <w:sz w:val="24"/>
                <w:szCs w:val="24"/>
              </w:rPr>
              <w:t>Retrospective analysis of basic risk as a part futures trading in Ukraine,</w:t>
            </w:r>
            <w:r w:rsidR="00A60873">
              <w:rPr>
                <w:rFonts w:ascii="Times New Roman" w:hAnsi="Times New Roman" w:cs="Times New Roman"/>
                <w:sz w:val="24"/>
                <w:szCs w:val="24"/>
              </w:rPr>
              <w:t xml:space="preserve"> </w:t>
            </w:r>
            <w:r w:rsidRPr="0061299A">
              <w:rPr>
                <w:rFonts w:ascii="Times New Roman" w:hAnsi="Times New Roman" w:cs="Times New Roman"/>
                <w:sz w:val="24"/>
                <w:szCs w:val="24"/>
              </w:rPr>
              <w:t xml:space="preserve">International Journal of Scientifik Technology Research Volume 9,ISSUE 01,January 2020 С.1419-1423 </w:t>
            </w:r>
            <w:r w:rsidRPr="0064454F">
              <w:rPr>
                <w:rFonts w:ascii="Times New Roman" w:hAnsi="Times New Roman" w:cs="Times New Roman"/>
                <w:bCs/>
                <w:sz w:val="24"/>
                <w:szCs w:val="24"/>
                <w:lang w:val="en-US"/>
              </w:rPr>
              <w:t>Web of Science</w:t>
            </w:r>
          </w:p>
          <w:p w14:paraId="0106366D" w14:textId="7C818524" w:rsidR="0028440C" w:rsidRPr="0061299A" w:rsidRDefault="0028440C" w:rsidP="0028440C">
            <w:pPr>
              <w:rPr>
                <w:rFonts w:ascii="Times New Roman" w:hAnsi="Times New Roman" w:cs="Times New Roman"/>
                <w:sz w:val="24"/>
                <w:szCs w:val="24"/>
              </w:rPr>
            </w:pPr>
            <w:r w:rsidRPr="0061299A">
              <w:rPr>
                <w:rFonts w:ascii="Times New Roman" w:hAnsi="Times New Roman" w:cs="Times New Roman"/>
                <w:sz w:val="24"/>
                <w:szCs w:val="24"/>
              </w:rPr>
              <w:t xml:space="preserve">3. </w:t>
            </w:r>
            <w:r w:rsidR="001D3D5A" w:rsidRPr="0061299A">
              <w:rPr>
                <w:rFonts w:ascii="Times New Roman" w:hAnsi="Times New Roman" w:cs="Times New Roman"/>
                <w:sz w:val="24"/>
                <w:szCs w:val="24"/>
              </w:rPr>
              <w:t xml:space="preserve">Управлінська складова забезпечення сталого розвитку </w:t>
            </w:r>
            <w:r w:rsidR="001D3D5A" w:rsidRPr="0061299A">
              <w:rPr>
                <w:rFonts w:ascii="Times New Roman" w:hAnsi="Times New Roman" w:cs="Times New Roman"/>
                <w:sz w:val="24"/>
                <w:szCs w:val="24"/>
              </w:rPr>
              <w:lastRenderedPageBreak/>
              <w:t xml:space="preserve">туризму Перспективи розвитку туризму в Україні та світі: управління, технології, моделі: колективна монографія. Видання сьоме / за наук. ред. проф. Матвійчук Л.Ю., проф. Барського Ю.М., доц. Лепкого М.І. – Луцьк: ВІП Луцького НТУ, 2021. – 448 с.  С. 10-21. 0,; </w:t>
            </w:r>
          </w:p>
          <w:p w14:paraId="3C7F1F30" w14:textId="4B1D14DF" w:rsidR="0028440C" w:rsidRPr="0061299A" w:rsidRDefault="0028440C" w:rsidP="0028440C">
            <w:pPr>
              <w:rPr>
                <w:rFonts w:ascii="Times New Roman" w:hAnsi="Times New Roman" w:cs="Times New Roman"/>
                <w:sz w:val="24"/>
                <w:szCs w:val="24"/>
              </w:rPr>
            </w:pPr>
            <w:r w:rsidRPr="0061299A">
              <w:rPr>
                <w:rFonts w:ascii="Times New Roman" w:hAnsi="Times New Roman" w:cs="Times New Roman"/>
                <w:sz w:val="24"/>
                <w:szCs w:val="24"/>
              </w:rPr>
              <w:t xml:space="preserve">4. </w:t>
            </w:r>
            <w:r w:rsidR="001D3D5A" w:rsidRPr="0061299A">
              <w:rPr>
                <w:rFonts w:ascii="Times New Roman" w:hAnsi="Times New Roman" w:cs="Times New Roman"/>
                <w:sz w:val="24"/>
                <w:szCs w:val="24"/>
              </w:rPr>
              <w:t>Регіональні особливості інноваційного розвитку аграрної сфери.The 5th International scientific and practical conference “Modern directions of scientific research development” (October 28-30, 2021) BoScience Publisher, Chicago, USA. 2021.p. С. 818-823.</w:t>
            </w:r>
          </w:p>
          <w:p w14:paraId="0E17C394" w14:textId="7F7F7E5A" w:rsidR="0028440C" w:rsidRPr="0061299A" w:rsidRDefault="0028440C" w:rsidP="0028440C">
            <w:pPr>
              <w:rPr>
                <w:rFonts w:ascii="Times New Roman" w:hAnsi="Times New Roman" w:cs="Times New Roman"/>
                <w:sz w:val="24"/>
                <w:szCs w:val="24"/>
              </w:rPr>
            </w:pPr>
            <w:r w:rsidRPr="0061299A">
              <w:rPr>
                <w:rFonts w:ascii="Times New Roman" w:hAnsi="Times New Roman" w:cs="Times New Roman"/>
                <w:sz w:val="24"/>
                <w:szCs w:val="24"/>
              </w:rPr>
              <w:t xml:space="preserve">5. </w:t>
            </w:r>
            <w:r w:rsidR="001D3D5A" w:rsidRPr="0061299A">
              <w:rPr>
                <w:rFonts w:ascii="Times New Roman" w:hAnsi="Times New Roman" w:cs="Times New Roman"/>
                <w:sz w:val="24"/>
                <w:szCs w:val="24"/>
              </w:rPr>
              <w:t xml:space="preserve">Інноваційні аспекти аграрного розвитку регіону Проблеми агропромислового комплексу Карпат Міжвідомчий </w:t>
            </w:r>
            <w:r w:rsidR="001D3D5A" w:rsidRPr="0061299A">
              <w:rPr>
                <w:rFonts w:ascii="Times New Roman" w:hAnsi="Times New Roman" w:cs="Times New Roman"/>
                <w:sz w:val="24"/>
                <w:szCs w:val="24"/>
              </w:rPr>
              <w:lastRenderedPageBreak/>
              <w:t>тематичний науковий збірник. Закарпатська державна сільськогосподарська дослідна станція НААН.  Вип. 29-30. 2021. С. 117-124.;</w:t>
            </w:r>
          </w:p>
          <w:p w14:paraId="49127D2E" w14:textId="4732C3BE" w:rsidR="0028440C" w:rsidRPr="0061299A" w:rsidRDefault="0028440C" w:rsidP="0028440C">
            <w:pPr>
              <w:rPr>
                <w:rFonts w:ascii="Times New Roman" w:hAnsi="Times New Roman" w:cs="Times New Roman"/>
                <w:sz w:val="24"/>
                <w:szCs w:val="24"/>
              </w:rPr>
            </w:pPr>
            <w:r w:rsidRPr="0061299A">
              <w:rPr>
                <w:rFonts w:ascii="Times New Roman" w:hAnsi="Times New Roman" w:cs="Times New Roman"/>
                <w:sz w:val="24"/>
                <w:szCs w:val="24"/>
              </w:rPr>
              <w:t xml:space="preserve">6. </w:t>
            </w:r>
            <w:r w:rsidR="001D3D5A" w:rsidRPr="0061299A">
              <w:rPr>
                <w:rFonts w:ascii="Times New Roman" w:hAnsi="Times New Roman" w:cs="Times New Roman"/>
                <w:sz w:val="24"/>
                <w:szCs w:val="24"/>
              </w:rPr>
              <w:t xml:space="preserve">Organizational approaches to the formation of agromarketing system Innovations and prospects of world science. Proceedings of the 9th International scientific and practical conference. Perfect Publishing. Vancouver, Canada. 2022. Pp. 631-634. URL: </w:t>
            </w:r>
            <w:hyperlink r:id="rId5" w:history="1">
              <w:r w:rsidRPr="0061299A">
                <w:rPr>
                  <w:rStyle w:val="af5"/>
                  <w:rFonts w:ascii="Times New Roman" w:hAnsi="Times New Roman" w:cs="Times New Roman"/>
                  <w:sz w:val="24"/>
                  <w:szCs w:val="24"/>
                </w:rPr>
                <w:t>https://sci-conf.com.ua/ix-mezhdunarodnaya-nauchno-prakticheskaya-konferentsiya-innovations-and-prospects-of-world-science-28-30-aprelya-2022-goda-vankuver-kanada-arhiv/</w:t>
              </w:r>
            </w:hyperlink>
            <w:r w:rsidR="001D3D5A" w:rsidRPr="0061299A">
              <w:rPr>
                <w:rFonts w:ascii="Times New Roman" w:hAnsi="Times New Roman" w:cs="Times New Roman"/>
                <w:sz w:val="24"/>
                <w:szCs w:val="24"/>
              </w:rPr>
              <w:t>;</w:t>
            </w:r>
          </w:p>
          <w:p w14:paraId="355D1191" w14:textId="77777777" w:rsidR="0061299A" w:rsidRPr="0061299A" w:rsidRDefault="0028440C" w:rsidP="0028440C">
            <w:pPr>
              <w:rPr>
                <w:rFonts w:ascii="Times New Roman" w:hAnsi="Times New Roman" w:cs="Times New Roman"/>
                <w:sz w:val="24"/>
                <w:szCs w:val="24"/>
              </w:rPr>
            </w:pPr>
            <w:r w:rsidRPr="0061299A">
              <w:rPr>
                <w:rFonts w:ascii="Times New Roman" w:hAnsi="Times New Roman" w:cs="Times New Roman"/>
                <w:sz w:val="24"/>
                <w:szCs w:val="24"/>
              </w:rPr>
              <w:t xml:space="preserve">7. </w:t>
            </w:r>
            <w:r w:rsidR="001D3D5A" w:rsidRPr="0061299A">
              <w:rPr>
                <w:rFonts w:ascii="Times New Roman" w:hAnsi="Times New Roman" w:cs="Times New Roman"/>
                <w:sz w:val="24"/>
                <w:szCs w:val="24"/>
              </w:rPr>
              <w:t>Функціональна взаємозумовленість маркетингових підходів,</w:t>
            </w:r>
            <w:r w:rsidR="00296CB9" w:rsidRPr="0061299A">
              <w:rPr>
                <w:rFonts w:ascii="Times New Roman" w:hAnsi="Times New Roman" w:cs="Times New Roman"/>
                <w:sz w:val="24"/>
                <w:szCs w:val="24"/>
              </w:rPr>
              <w:t xml:space="preserve"> </w:t>
            </w:r>
            <w:r w:rsidR="001D3D5A" w:rsidRPr="0061299A">
              <w:rPr>
                <w:rFonts w:ascii="Times New Roman" w:hAnsi="Times New Roman" w:cs="Times New Roman"/>
                <w:sz w:val="24"/>
                <w:szCs w:val="24"/>
              </w:rPr>
              <w:lastRenderedPageBreak/>
              <w:t xml:space="preserve">Геополітика України: історія та сучасність: збірник наукових праць. ред.кол.: Л.М.Газуда (гол.ред.) та ін. 2022. Вип 1(28). С.117-124; </w:t>
            </w:r>
          </w:p>
          <w:p w14:paraId="4212D729" w14:textId="4967D947" w:rsidR="0028440C" w:rsidRPr="0061299A" w:rsidRDefault="0061299A" w:rsidP="0028440C">
            <w:pPr>
              <w:rPr>
                <w:rFonts w:ascii="Times New Roman" w:hAnsi="Times New Roman" w:cs="Times New Roman"/>
                <w:sz w:val="24"/>
                <w:szCs w:val="24"/>
              </w:rPr>
            </w:pPr>
            <w:r w:rsidRPr="0061299A">
              <w:rPr>
                <w:rFonts w:ascii="Times New Roman" w:hAnsi="Times New Roman" w:cs="Times New Roman"/>
                <w:sz w:val="24"/>
                <w:szCs w:val="24"/>
              </w:rPr>
              <w:t>8.</w:t>
            </w:r>
            <w:r w:rsidR="001D3D5A" w:rsidRPr="0061299A">
              <w:rPr>
                <w:rFonts w:ascii="Times New Roman" w:hAnsi="Times New Roman" w:cs="Times New Roman"/>
                <w:sz w:val="24"/>
                <w:szCs w:val="24"/>
              </w:rPr>
              <w:t xml:space="preserve"> Організаційно-управлінська складова формування маркетингових аграрних бренд-технологій: теоретично-прикладні аспекти.ТОВ «РІК-У» 2022. 36 с.(посібник)</w:t>
            </w:r>
          </w:p>
          <w:p w14:paraId="16D6B7E4" w14:textId="233C2B10" w:rsidR="0028440C" w:rsidRPr="0061299A" w:rsidRDefault="0061299A" w:rsidP="0028440C">
            <w:pPr>
              <w:rPr>
                <w:rFonts w:ascii="Times New Roman" w:hAnsi="Times New Roman" w:cs="Times New Roman"/>
                <w:b/>
                <w:bCs/>
                <w:sz w:val="24"/>
                <w:szCs w:val="24"/>
              </w:rPr>
            </w:pPr>
            <w:r w:rsidRPr="0061299A">
              <w:rPr>
                <w:rFonts w:ascii="Times New Roman" w:hAnsi="Times New Roman" w:cs="Times New Roman"/>
                <w:sz w:val="24"/>
                <w:szCs w:val="24"/>
              </w:rPr>
              <w:t>9</w:t>
            </w:r>
            <w:r w:rsidR="0028440C" w:rsidRPr="0061299A">
              <w:rPr>
                <w:rFonts w:ascii="Times New Roman" w:hAnsi="Times New Roman" w:cs="Times New Roman"/>
                <w:sz w:val="24"/>
                <w:szCs w:val="24"/>
              </w:rPr>
              <w:t xml:space="preserve">. </w:t>
            </w:r>
            <w:r w:rsidR="001D3D5A" w:rsidRPr="0061299A">
              <w:rPr>
                <w:rFonts w:ascii="Times New Roman" w:hAnsi="Times New Roman" w:cs="Times New Roman"/>
                <w:sz w:val="24"/>
                <w:szCs w:val="24"/>
              </w:rPr>
              <w:t>Nadiia Voloshchuk Mykhailo Hazuda Tamara Makukh Lesya Hazuda Institutional and financial support of</w:t>
            </w:r>
            <w:r w:rsidR="001D3D5A" w:rsidRPr="0061299A">
              <w:rPr>
                <w:rFonts w:ascii="Times New Roman" w:hAnsi="Times New Roman" w:cs="Times New Roman"/>
                <w:sz w:val="24"/>
                <w:szCs w:val="24"/>
              </w:rPr>
              <w:br/>
              <w:t>development of rural areas, Proceedings of the 2021 VIII International Scientific Conference Determinants of Regional Development, No 2, Pila 21 - 22 October 2021. P. 292-308</w:t>
            </w:r>
            <w:r w:rsidR="001D3D5A" w:rsidRPr="0061299A">
              <w:rPr>
                <w:rFonts w:ascii="Times New Roman" w:hAnsi="Times New Roman" w:cs="Times New Roman"/>
                <w:b/>
                <w:bCs/>
                <w:sz w:val="24"/>
                <w:szCs w:val="24"/>
              </w:rPr>
              <w:t xml:space="preserve">. (Web of Science), </w:t>
            </w:r>
          </w:p>
          <w:p w14:paraId="3E8466D3" w14:textId="68566C9A" w:rsidR="0028440C" w:rsidRPr="0061299A" w:rsidRDefault="0061299A" w:rsidP="0028440C">
            <w:pPr>
              <w:rPr>
                <w:rFonts w:ascii="Times New Roman" w:hAnsi="Times New Roman" w:cs="Times New Roman"/>
                <w:sz w:val="24"/>
                <w:szCs w:val="24"/>
              </w:rPr>
            </w:pPr>
            <w:r w:rsidRPr="0061299A">
              <w:rPr>
                <w:rFonts w:ascii="Times New Roman" w:hAnsi="Times New Roman" w:cs="Times New Roman"/>
                <w:sz w:val="24"/>
                <w:szCs w:val="24"/>
              </w:rPr>
              <w:t>10</w:t>
            </w:r>
            <w:r w:rsidR="0028440C" w:rsidRPr="0061299A">
              <w:rPr>
                <w:rFonts w:ascii="Times New Roman" w:hAnsi="Times New Roman" w:cs="Times New Roman"/>
                <w:sz w:val="24"/>
                <w:szCs w:val="24"/>
              </w:rPr>
              <w:t xml:space="preserve">. </w:t>
            </w:r>
            <w:r w:rsidR="001D3D5A" w:rsidRPr="0061299A">
              <w:rPr>
                <w:rFonts w:ascii="Times New Roman" w:hAnsi="Times New Roman" w:cs="Times New Roman"/>
                <w:sz w:val="24"/>
                <w:szCs w:val="24"/>
              </w:rPr>
              <w:t xml:space="preserve">Колективна монографія – National </w:t>
            </w:r>
            <w:r w:rsidR="001D3D5A" w:rsidRPr="0061299A">
              <w:rPr>
                <w:rFonts w:ascii="Times New Roman" w:hAnsi="Times New Roman" w:cs="Times New Roman"/>
                <w:sz w:val="24"/>
                <w:szCs w:val="24"/>
              </w:rPr>
              <w:lastRenderedPageBreak/>
              <w:t>and international imperatives of ensuring sustainable development of socio- economik and ecological systems in the face of structural transformation – Plovdiv: 2024.- 519с. c.338-348</w:t>
            </w:r>
          </w:p>
          <w:p w14:paraId="12B8B32C" w14:textId="10884FFC" w:rsidR="0028440C" w:rsidRPr="0061299A" w:rsidRDefault="0028440C" w:rsidP="0028440C">
            <w:pPr>
              <w:rPr>
                <w:rFonts w:ascii="Times New Roman" w:hAnsi="Times New Roman" w:cs="Times New Roman"/>
                <w:bCs/>
                <w:sz w:val="24"/>
                <w:szCs w:val="24"/>
                <w:lang w:val="en-US"/>
              </w:rPr>
            </w:pPr>
            <w:r w:rsidRPr="0061299A">
              <w:rPr>
                <w:rFonts w:ascii="Times New Roman" w:hAnsi="Times New Roman" w:cs="Times New Roman"/>
                <w:bCs/>
                <w:sz w:val="24"/>
                <w:szCs w:val="24"/>
              </w:rPr>
              <w:t>1</w:t>
            </w:r>
            <w:r w:rsidR="006E36B1" w:rsidRPr="0061299A">
              <w:rPr>
                <w:rFonts w:ascii="Times New Roman" w:hAnsi="Times New Roman" w:cs="Times New Roman"/>
                <w:bCs/>
                <w:sz w:val="24"/>
                <w:szCs w:val="24"/>
              </w:rPr>
              <w:t>0</w:t>
            </w:r>
            <w:r w:rsidRPr="0061299A">
              <w:rPr>
                <w:rFonts w:ascii="Times New Roman" w:hAnsi="Times New Roman" w:cs="Times New Roman"/>
                <w:bCs/>
                <w:sz w:val="24"/>
                <w:szCs w:val="24"/>
              </w:rPr>
              <w:t xml:space="preserve">. </w:t>
            </w:r>
            <w:r w:rsidRPr="0061299A">
              <w:rPr>
                <w:rFonts w:ascii="Times New Roman" w:hAnsi="Times New Roman" w:cs="Times New Roman"/>
                <w:bCs/>
                <w:sz w:val="24"/>
                <w:szCs w:val="24"/>
                <w:lang w:val="en-US"/>
              </w:rPr>
              <w:t xml:space="preserve">Voloshcuk N.Yu., Scherban M.D., Voitenko H.V.,  Segmetation of the financial market and its efficiency in the modern economy. The electronic scientifically and practical journal </w:t>
            </w:r>
            <w:r w:rsidRPr="0061299A">
              <w:rPr>
                <w:rFonts w:ascii="Times New Roman" w:hAnsi="Times New Roman" w:cs="Times New Roman"/>
                <w:bCs/>
                <w:sz w:val="24"/>
                <w:szCs w:val="24"/>
              </w:rPr>
              <w:t>«INTELECTUALIZATION OF LO</w:t>
            </w:r>
            <w:r w:rsidRPr="0061299A">
              <w:rPr>
                <w:rFonts w:ascii="Times New Roman" w:hAnsi="Times New Roman" w:cs="Times New Roman"/>
                <w:bCs/>
                <w:sz w:val="24"/>
                <w:szCs w:val="24"/>
                <w:lang w:val="en-US"/>
              </w:rPr>
              <w:t>GISTICS AND SUPPLY CHAIN MANAGEMENT</w:t>
            </w:r>
            <w:r w:rsidRPr="0061299A">
              <w:rPr>
                <w:rFonts w:ascii="Times New Roman" w:hAnsi="Times New Roman" w:cs="Times New Roman"/>
                <w:bCs/>
                <w:sz w:val="24"/>
                <w:szCs w:val="24"/>
              </w:rPr>
              <w:t>»</w:t>
            </w:r>
            <w:r w:rsidRPr="0061299A">
              <w:rPr>
                <w:rFonts w:ascii="Times New Roman" w:hAnsi="Times New Roman" w:cs="Times New Roman"/>
                <w:bCs/>
                <w:sz w:val="24"/>
                <w:szCs w:val="24"/>
                <w:lang w:val="en-US"/>
              </w:rPr>
              <w:t xml:space="preserve"> 2025-08</w:t>
            </w:r>
          </w:p>
          <w:p w14:paraId="2D9BF8AF" w14:textId="36AD19F2" w:rsidR="00582D54" w:rsidRPr="00C37037" w:rsidRDefault="0028440C" w:rsidP="00582D54">
            <w:pPr>
              <w:rPr>
                <w:rFonts w:ascii="Times New Roman" w:hAnsi="Times New Roman" w:cs="Times New Roman"/>
                <w:sz w:val="24"/>
                <w:szCs w:val="24"/>
                <w:lang w:val="en-US"/>
              </w:rPr>
            </w:pPr>
            <w:r w:rsidRPr="0061299A">
              <w:rPr>
                <w:rFonts w:ascii="Times New Roman" w:hAnsi="Times New Roman" w:cs="Times New Roman"/>
                <w:bCs/>
                <w:sz w:val="24"/>
                <w:szCs w:val="24"/>
                <w:lang w:val="en-US"/>
              </w:rPr>
              <w:t xml:space="preserve">DOI: </w:t>
            </w:r>
            <w:hyperlink r:id="rId6" w:history="1">
              <w:r w:rsidRPr="0061299A">
                <w:rPr>
                  <w:rStyle w:val="af5"/>
                  <w:rFonts w:ascii="Times New Roman" w:hAnsi="Times New Roman" w:cs="Times New Roman"/>
                  <w:bCs/>
                  <w:sz w:val="24"/>
                  <w:szCs w:val="24"/>
                  <w:lang w:val="en-US"/>
                </w:rPr>
                <w:t>10.46783/smart-scm/2025-32</w:t>
              </w:r>
            </w:hyperlink>
            <w:r w:rsidRPr="0061299A">
              <w:rPr>
                <w:rFonts w:ascii="Times New Roman" w:hAnsi="Times New Roman" w:cs="Times New Roman"/>
                <w:bCs/>
                <w:sz w:val="24"/>
                <w:szCs w:val="24"/>
                <w:lang w:val="en-US"/>
              </w:rPr>
              <w:br/>
              <w:t>ISSN: 2708-3195</w:t>
            </w:r>
            <w:r w:rsidRPr="0061299A">
              <w:rPr>
                <w:rFonts w:ascii="Times New Roman" w:hAnsi="Times New Roman" w:cs="Times New Roman"/>
                <w:bCs/>
                <w:sz w:val="24"/>
                <w:szCs w:val="24"/>
                <w:lang w:val="en-US"/>
              </w:rPr>
              <w:br/>
              <w:t>c. 129-136</w:t>
            </w:r>
          </w:p>
        </w:tc>
        <w:tc>
          <w:tcPr>
            <w:tcW w:w="2999" w:type="dxa"/>
            <w:tcBorders>
              <w:top w:val="single" w:sz="6" w:space="0" w:color="000000"/>
              <w:left w:val="single" w:sz="6" w:space="0" w:color="000000"/>
              <w:bottom w:val="single" w:sz="6" w:space="0" w:color="000000"/>
              <w:right w:val="single" w:sz="6" w:space="0" w:color="000000"/>
            </w:tcBorders>
          </w:tcPr>
          <w:p w14:paraId="053B79D5" w14:textId="094FFC1B" w:rsidR="001D3D5A"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lastRenderedPageBreak/>
              <w:t>SCI-CONF.COM.UA</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Toronto</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“World science: problems, prospects and innovations”</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25-27.11.2020</w:t>
            </w:r>
            <w:r w:rsidRPr="00C37037">
              <w:rPr>
                <w:rFonts w:ascii="Times New Roman" w:hAnsi="Times New Roman" w:cs="Times New Roman"/>
                <w:sz w:val="24"/>
                <w:szCs w:val="24"/>
              </w:rPr>
              <w:t>, 0,8</w:t>
            </w:r>
            <w:r w:rsidRPr="00C37037">
              <w:rPr>
                <w:rFonts w:ascii="Times New Roman" w:hAnsi="Times New Roman" w:cs="Times New Roman"/>
                <w:sz w:val="24"/>
                <w:szCs w:val="24"/>
                <w:lang w:val="en-US"/>
              </w:rPr>
              <w:t>(24)</w:t>
            </w:r>
            <w:r w:rsidRPr="00C37037">
              <w:rPr>
                <w:rFonts w:ascii="Times New Roman" w:hAnsi="Times New Roman" w:cs="Times New Roman"/>
                <w:sz w:val="24"/>
                <w:szCs w:val="24"/>
              </w:rPr>
              <w:t>;</w:t>
            </w:r>
          </w:p>
          <w:p w14:paraId="5C875CF7" w14:textId="77777777" w:rsidR="00A60873" w:rsidRPr="00C37037" w:rsidRDefault="00A60873" w:rsidP="00A60873">
            <w:pPr>
              <w:pStyle w:val="af3"/>
              <w:ind w:left="122"/>
              <w:rPr>
                <w:rFonts w:ascii="Times New Roman" w:hAnsi="Times New Roman" w:cs="Times New Roman"/>
                <w:sz w:val="24"/>
                <w:szCs w:val="24"/>
              </w:rPr>
            </w:pPr>
          </w:p>
          <w:p w14:paraId="02CB3F02" w14:textId="15735974"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t>SCI-CONF.COM.UA</w:t>
            </w:r>
          </w:p>
          <w:p w14:paraId="1F6BD678" w14:textId="0763FA99" w:rsidR="001D3D5A" w:rsidRPr="00C37037" w:rsidRDefault="001D3D5A" w:rsidP="001D3D5A">
            <w:pPr>
              <w:pStyle w:val="af3"/>
              <w:ind w:left="122"/>
              <w:rPr>
                <w:rFonts w:ascii="Times New Roman" w:hAnsi="Times New Roman" w:cs="Times New Roman"/>
                <w:sz w:val="24"/>
                <w:szCs w:val="24"/>
              </w:rPr>
            </w:pPr>
            <w:r w:rsidRPr="00C37037">
              <w:rPr>
                <w:rFonts w:ascii="Times New Roman" w:hAnsi="Times New Roman" w:cs="Times New Roman"/>
                <w:sz w:val="24"/>
                <w:szCs w:val="24"/>
                <w:lang w:val="en-US"/>
              </w:rPr>
              <w:t>Chicago</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w:t>
            </w:r>
          </w:p>
          <w:p w14:paraId="1BF9AF62" w14:textId="7FEE86C6" w:rsidR="00A60873" w:rsidRDefault="001D3D5A" w:rsidP="00A60873">
            <w:pPr>
              <w:pStyle w:val="af3"/>
              <w:ind w:left="122"/>
              <w:rPr>
                <w:rFonts w:ascii="Times New Roman" w:hAnsi="Times New Roman" w:cs="Times New Roman"/>
                <w:sz w:val="24"/>
                <w:szCs w:val="24"/>
              </w:rPr>
            </w:pPr>
            <w:r w:rsidRPr="00C37037">
              <w:rPr>
                <w:rFonts w:ascii="Times New Roman" w:hAnsi="Times New Roman" w:cs="Times New Roman"/>
                <w:sz w:val="24"/>
                <w:szCs w:val="24"/>
                <w:lang w:val="en-US"/>
              </w:rPr>
              <w:t>“Modern directions of scientific research development”</w:t>
            </w:r>
            <w:r w:rsidRPr="00C37037">
              <w:rPr>
                <w:rFonts w:ascii="Times New Roman" w:hAnsi="Times New Roman" w:cs="Times New Roman"/>
                <w:sz w:val="24"/>
                <w:szCs w:val="24"/>
              </w:rPr>
              <w:t>, 28-30 жовтня 2021р., 0,8</w:t>
            </w:r>
            <w:r w:rsidRPr="00C37037">
              <w:rPr>
                <w:rFonts w:ascii="Times New Roman" w:hAnsi="Times New Roman" w:cs="Times New Roman"/>
                <w:sz w:val="24"/>
                <w:szCs w:val="24"/>
                <w:lang w:val="en-US"/>
              </w:rPr>
              <w:t>(24)</w:t>
            </w:r>
            <w:r w:rsidRPr="00C37037">
              <w:rPr>
                <w:rFonts w:ascii="Times New Roman" w:hAnsi="Times New Roman" w:cs="Times New Roman"/>
                <w:sz w:val="24"/>
                <w:szCs w:val="24"/>
              </w:rPr>
              <w:t>;</w:t>
            </w:r>
          </w:p>
          <w:p w14:paraId="7CB554BC" w14:textId="77777777" w:rsidR="00A60873" w:rsidRPr="00A60873" w:rsidRDefault="00A60873" w:rsidP="00A60873">
            <w:pPr>
              <w:pStyle w:val="af3"/>
              <w:ind w:left="122"/>
              <w:rPr>
                <w:rFonts w:ascii="Times New Roman" w:hAnsi="Times New Roman" w:cs="Times New Roman"/>
                <w:sz w:val="24"/>
                <w:szCs w:val="24"/>
              </w:rPr>
            </w:pPr>
          </w:p>
          <w:p w14:paraId="46ABAB57" w14:textId="5380A569" w:rsidR="001D3D5A"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 xml:space="preserve">Освітня платформа 4peopole, Сертифікат, “Фінансова грамотність”, 18.02.2022р., 0,2(6); </w:t>
            </w:r>
          </w:p>
          <w:p w14:paraId="09568364" w14:textId="77777777" w:rsidR="00A60873" w:rsidRPr="00C37037" w:rsidRDefault="00A60873" w:rsidP="00A60873">
            <w:pPr>
              <w:pStyle w:val="af3"/>
              <w:ind w:left="122"/>
              <w:rPr>
                <w:rFonts w:ascii="Times New Roman" w:hAnsi="Times New Roman" w:cs="Times New Roman"/>
                <w:sz w:val="24"/>
                <w:szCs w:val="24"/>
              </w:rPr>
            </w:pPr>
          </w:p>
          <w:p w14:paraId="69F64300" w14:textId="6234A870" w:rsidR="00A60873" w:rsidRPr="00A60873" w:rsidRDefault="001D3D5A" w:rsidP="00A60873">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Академія Цифрового розвитку, м.Київ, Сертифікат, “Можливості You tube для освіти”, 29 червня 2022р., 0,07(2);</w:t>
            </w:r>
          </w:p>
          <w:p w14:paraId="30DD515C" w14:textId="77777777" w:rsidR="00A60873" w:rsidRDefault="00A60873" w:rsidP="00A60873">
            <w:pPr>
              <w:pStyle w:val="af3"/>
              <w:ind w:left="122"/>
              <w:rPr>
                <w:rFonts w:ascii="Times New Roman" w:hAnsi="Times New Roman" w:cs="Times New Roman"/>
                <w:sz w:val="24"/>
                <w:szCs w:val="24"/>
              </w:rPr>
            </w:pPr>
          </w:p>
          <w:p w14:paraId="72D75DB4" w14:textId="192EBB8A"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 xml:space="preserve">Uni-Biz Bridge, Сертифікат, 1. Інвестиція в людський капітал: кейс </w:t>
            </w:r>
            <w:r w:rsidRPr="00C37037">
              <w:rPr>
                <w:rFonts w:ascii="Times New Roman" w:hAnsi="Times New Roman" w:cs="Times New Roman"/>
                <w:sz w:val="24"/>
                <w:szCs w:val="24"/>
              </w:rPr>
              <w:lastRenderedPageBreak/>
              <w:t>дуальних програм від Soft Serve, 2.Форми активностей та методи роботи в навчальних заходах онлайн, 21-22 листопада 2022р., 0,23(7);</w:t>
            </w:r>
          </w:p>
          <w:p w14:paraId="543A4BBF" w14:textId="77777777" w:rsidR="00A60873" w:rsidRDefault="00A60873" w:rsidP="00A60873">
            <w:pPr>
              <w:pStyle w:val="af3"/>
              <w:ind w:left="122"/>
              <w:rPr>
                <w:rFonts w:ascii="Times New Roman" w:hAnsi="Times New Roman" w:cs="Times New Roman"/>
                <w:sz w:val="24"/>
                <w:szCs w:val="24"/>
              </w:rPr>
            </w:pPr>
          </w:p>
          <w:p w14:paraId="431B1083" w14:textId="3A65DB33" w:rsidR="00A60873" w:rsidRPr="00A60873" w:rsidRDefault="001D3D5A" w:rsidP="00A60873">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UTTERLY, Сертифікат, Вдосконалення викладацької майстерності, 13.11.2023р., 2(60);</w:t>
            </w:r>
          </w:p>
          <w:p w14:paraId="2B6B0905" w14:textId="77777777" w:rsidR="00A60873" w:rsidRDefault="00A60873" w:rsidP="00A60873">
            <w:pPr>
              <w:pStyle w:val="af3"/>
              <w:ind w:left="122"/>
              <w:rPr>
                <w:rFonts w:ascii="Times New Roman" w:hAnsi="Times New Roman" w:cs="Times New Roman"/>
                <w:sz w:val="24"/>
                <w:szCs w:val="24"/>
              </w:rPr>
            </w:pPr>
          </w:p>
          <w:p w14:paraId="3F431F5A" w14:textId="0D959DEA" w:rsidR="00A60873" w:rsidRPr="00A60873" w:rsidRDefault="001D3D5A" w:rsidP="00A60873">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t xml:space="preserve">Wyzsza Szkola </w:t>
            </w:r>
            <w:r w:rsidRPr="00C37037">
              <w:rPr>
                <w:rFonts w:ascii="Times New Roman" w:hAnsi="Times New Roman" w:cs="Times New Roman"/>
                <w:sz w:val="24"/>
                <w:szCs w:val="24"/>
              </w:rPr>
              <w:t xml:space="preserve"> Theology and Humanities ,</w:t>
            </w:r>
            <w:r w:rsidRPr="00C37037">
              <w:rPr>
                <w:rFonts w:ascii="Times New Roman" w:hAnsi="Times New Roman" w:cs="Times New Roman"/>
                <w:sz w:val="24"/>
                <w:szCs w:val="24"/>
                <w:lang w:val="en-US"/>
              </w:rPr>
              <w:t>Poland</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Financial system in the conditions of modern challenges</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1-31 august 2023</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6(180)</w:t>
            </w:r>
          </w:p>
          <w:p w14:paraId="0C2869B0" w14:textId="77777777" w:rsidR="00A60873" w:rsidRDefault="00A60873" w:rsidP="00A60873">
            <w:pPr>
              <w:pStyle w:val="af3"/>
              <w:ind w:left="122"/>
              <w:rPr>
                <w:rFonts w:ascii="Times New Roman" w:hAnsi="Times New Roman" w:cs="Times New Roman"/>
                <w:sz w:val="24"/>
                <w:szCs w:val="24"/>
              </w:rPr>
            </w:pPr>
          </w:p>
          <w:p w14:paraId="3E001A26" w14:textId="2DDCD6C7"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Університет «Україна»,</w:t>
            </w:r>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 xml:space="preserve">Сертифікат, </w:t>
            </w:r>
            <w:r w:rsidRPr="00C37037">
              <w:rPr>
                <w:rFonts w:ascii="Times New Roman" w:hAnsi="Times New Roman" w:cs="Times New Roman"/>
                <w:sz w:val="24"/>
                <w:szCs w:val="24"/>
                <w:lang w:val="ru-RU"/>
              </w:rPr>
              <w:t xml:space="preserve">Цифрова грамотність працівників освіти, </w:t>
            </w:r>
            <w:r w:rsidRPr="00C37037">
              <w:rPr>
                <w:rFonts w:ascii="Times New Roman" w:hAnsi="Times New Roman" w:cs="Times New Roman"/>
                <w:sz w:val="24"/>
                <w:szCs w:val="24"/>
              </w:rPr>
              <w:t>18.11 – 13.12.24</w:t>
            </w:r>
            <w:r w:rsidRPr="00C37037">
              <w:rPr>
                <w:rFonts w:ascii="Times New Roman" w:hAnsi="Times New Roman" w:cs="Times New Roman"/>
                <w:sz w:val="24"/>
                <w:szCs w:val="24"/>
                <w:lang w:val="ru-RU"/>
              </w:rPr>
              <w:t>;</w:t>
            </w:r>
            <w:r w:rsidRPr="00C37037">
              <w:rPr>
                <w:rFonts w:ascii="Times New Roman" w:hAnsi="Times New Roman" w:cs="Times New Roman"/>
                <w:sz w:val="24"/>
                <w:szCs w:val="24"/>
                <w:lang w:val="ru-RU"/>
              </w:rPr>
              <w:br/>
            </w:r>
            <w:r w:rsidRPr="00C37037">
              <w:rPr>
                <w:rFonts w:ascii="Times New Roman" w:hAnsi="Times New Roman" w:cs="Times New Roman"/>
                <w:sz w:val="24"/>
                <w:szCs w:val="24"/>
              </w:rPr>
              <w:t>24.02.-30.03</w:t>
            </w:r>
            <w:r w:rsidRPr="00C37037">
              <w:rPr>
                <w:rFonts w:ascii="Times New Roman" w:hAnsi="Times New Roman" w:cs="Times New Roman"/>
                <w:sz w:val="24"/>
                <w:szCs w:val="24"/>
                <w:lang w:val="ru-RU"/>
              </w:rPr>
              <w:t>;</w:t>
            </w:r>
            <w:r w:rsidRPr="00C37037">
              <w:rPr>
                <w:rFonts w:ascii="Times New Roman" w:hAnsi="Times New Roman" w:cs="Times New Roman"/>
                <w:sz w:val="24"/>
                <w:szCs w:val="24"/>
                <w:lang w:val="ru-RU"/>
              </w:rPr>
              <w:br/>
            </w:r>
            <w:r w:rsidRPr="00C37037">
              <w:rPr>
                <w:rFonts w:ascii="Times New Roman" w:hAnsi="Times New Roman" w:cs="Times New Roman"/>
                <w:sz w:val="24"/>
                <w:szCs w:val="24"/>
              </w:rPr>
              <w:t>24.04-01.05.2025, 3(90);</w:t>
            </w:r>
          </w:p>
          <w:p w14:paraId="7BA28039" w14:textId="77777777" w:rsidR="00A60873" w:rsidRPr="00A60873" w:rsidRDefault="00A60873" w:rsidP="00A60873">
            <w:pPr>
              <w:pStyle w:val="af3"/>
              <w:ind w:left="122"/>
              <w:rPr>
                <w:rFonts w:ascii="Times New Roman" w:hAnsi="Times New Roman" w:cs="Times New Roman"/>
                <w:sz w:val="24"/>
                <w:szCs w:val="24"/>
              </w:rPr>
            </w:pPr>
          </w:p>
          <w:p w14:paraId="53A01529" w14:textId="056B2CCE"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t>Impact</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Campus</w:t>
            </w:r>
            <w:r w:rsidRPr="00C37037">
              <w:rPr>
                <w:rFonts w:ascii="Times New Roman" w:hAnsi="Times New Roman" w:cs="Times New Roman"/>
                <w:sz w:val="24"/>
                <w:szCs w:val="24"/>
              </w:rPr>
              <w:t xml:space="preserve">, Туреччина,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 xml:space="preserve">, Інновації сталого розвитку </w:t>
            </w:r>
            <w:r w:rsidRPr="00C37037">
              <w:rPr>
                <w:rFonts w:ascii="Times New Roman" w:hAnsi="Times New Roman" w:cs="Times New Roman"/>
                <w:sz w:val="24"/>
                <w:szCs w:val="24"/>
              </w:rPr>
              <w:lastRenderedPageBreak/>
              <w:t>та інклюзії у вищій освіті, 10-14.11.2025, 0,6(20).</w:t>
            </w:r>
          </w:p>
        </w:tc>
        <w:tc>
          <w:tcPr>
            <w:tcW w:w="1180" w:type="dxa"/>
            <w:tcBorders>
              <w:top w:val="single" w:sz="6" w:space="0" w:color="000000"/>
              <w:left w:val="single" w:sz="6" w:space="0" w:color="000000"/>
              <w:bottom w:val="single" w:sz="6" w:space="0" w:color="000000"/>
              <w:right w:val="single" w:sz="4" w:space="0" w:color="auto"/>
            </w:tcBorders>
          </w:tcPr>
          <w:p w14:paraId="3F589997" w14:textId="6A56777E" w:rsidR="001D3D5A" w:rsidRPr="0064454F" w:rsidRDefault="00582D54" w:rsidP="001D3D5A">
            <w:pPr>
              <w:pStyle w:val="af3"/>
              <w:ind w:left="0"/>
              <w:rPr>
                <w:rFonts w:ascii="Times New Roman" w:hAnsi="Times New Roman" w:cs="Times New Roman"/>
                <w:sz w:val="24"/>
                <w:szCs w:val="24"/>
              </w:rPr>
            </w:pPr>
            <w:r w:rsidRPr="0064454F">
              <w:rPr>
                <w:rFonts w:ascii="Times New Roman" w:hAnsi="Times New Roman" w:cs="Times New Roman"/>
                <w:sz w:val="24"/>
                <w:szCs w:val="24"/>
              </w:rPr>
              <w:lastRenderedPageBreak/>
              <w:t xml:space="preserve">1, 3, 4, </w:t>
            </w:r>
            <w:r w:rsidR="0064454F">
              <w:rPr>
                <w:rFonts w:ascii="Times New Roman" w:hAnsi="Times New Roman" w:cs="Times New Roman"/>
                <w:sz w:val="24"/>
                <w:szCs w:val="24"/>
              </w:rPr>
              <w:t>20</w:t>
            </w:r>
            <w:r w:rsidRPr="0064454F">
              <w:rPr>
                <w:rFonts w:ascii="Times New Roman" w:hAnsi="Times New Roman" w:cs="Times New Roman"/>
                <w:sz w:val="24"/>
                <w:szCs w:val="24"/>
              </w:rPr>
              <w:t xml:space="preserve"> </w:t>
            </w:r>
          </w:p>
        </w:tc>
      </w:tr>
      <w:tr w:rsidR="00603FB3" w:rsidRPr="00C37037" w14:paraId="6EA65473" w14:textId="77777777" w:rsidTr="0064454F">
        <w:tc>
          <w:tcPr>
            <w:tcW w:w="1699" w:type="dxa"/>
            <w:tcBorders>
              <w:top w:val="single" w:sz="6" w:space="0" w:color="000000"/>
              <w:left w:val="single" w:sz="4" w:space="0" w:color="auto"/>
              <w:bottom w:val="single" w:sz="6" w:space="0" w:color="000000"/>
              <w:right w:val="single" w:sz="6" w:space="0" w:color="000000"/>
            </w:tcBorders>
          </w:tcPr>
          <w:p w14:paraId="250DE215" w14:textId="77777777" w:rsidR="00DD5F1C" w:rsidRPr="0064454F" w:rsidRDefault="00603FB3" w:rsidP="00B84E99">
            <w:pPr>
              <w:spacing w:after="0"/>
              <w:jc w:val="center"/>
              <w:rPr>
                <w:rFonts w:ascii="Times New Roman" w:hAnsi="Times New Roman" w:cs="Times New Roman"/>
                <w:sz w:val="24"/>
                <w:szCs w:val="24"/>
              </w:rPr>
            </w:pPr>
            <w:r w:rsidRPr="0064454F">
              <w:rPr>
                <w:rFonts w:ascii="Times New Roman" w:hAnsi="Times New Roman" w:cs="Times New Roman"/>
                <w:sz w:val="24"/>
                <w:szCs w:val="24"/>
              </w:rPr>
              <w:lastRenderedPageBreak/>
              <w:t xml:space="preserve">ВК 1.3 </w:t>
            </w:r>
          </w:p>
          <w:p w14:paraId="238E280C" w14:textId="1611F343" w:rsidR="007267BA" w:rsidRPr="0064454F" w:rsidRDefault="007A21B6" w:rsidP="00DD5F1C">
            <w:pPr>
              <w:jc w:val="center"/>
              <w:rPr>
                <w:rFonts w:ascii="Times New Roman" w:hAnsi="Times New Roman" w:cs="Times New Roman"/>
                <w:sz w:val="24"/>
                <w:szCs w:val="24"/>
              </w:rPr>
            </w:pPr>
            <w:r w:rsidRPr="0064454F">
              <w:rPr>
                <w:rFonts w:ascii="Times New Roman" w:hAnsi="Times New Roman" w:cs="Times New Roman"/>
                <w:sz w:val="24"/>
                <w:szCs w:val="24"/>
              </w:rPr>
              <w:t xml:space="preserve">Тренінг комунікативної компетентності </w:t>
            </w:r>
          </w:p>
          <w:p w14:paraId="4C848D82" w14:textId="1F62382E" w:rsidR="007267BA" w:rsidRPr="0064454F" w:rsidRDefault="00603FB3" w:rsidP="007A21B6">
            <w:pPr>
              <w:jc w:val="center"/>
              <w:rPr>
                <w:rFonts w:ascii="Times New Roman" w:hAnsi="Times New Roman" w:cs="Times New Roman"/>
                <w:sz w:val="24"/>
                <w:szCs w:val="24"/>
              </w:rPr>
            </w:pPr>
            <w:r w:rsidRPr="0064454F">
              <w:rPr>
                <w:rFonts w:ascii="Times New Roman" w:hAnsi="Times New Roman" w:cs="Times New Roman"/>
                <w:sz w:val="24"/>
                <w:szCs w:val="24"/>
              </w:rPr>
              <w:lastRenderedPageBreak/>
              <w:t xml:space="preserve">ОК 2.10 </w:t>
            </w:r>
            <w:r w:rsidR="00754F86" w:rsidRPr="0064454F">
              <w:rPr>
                <w:rFonts w:ascii="Times New Roman" w:hAnsi="Times New Roman" w:cs="Times New Roman"/>
                <w:sz w:val="24"/>
                <w:szCs w:val="24"/>
              </w:rPr>
              <w:t xml:space="preserve">Комунікативний менеджмент </w:t>
            </w:r>
          </w:p>
          <w:p w14:paraId="12FA8BBF" w14:textId="3E4CB255" w:rsidR="00603FB3" w:rsidRPr="0064454F" w:rsidRDefault="00603FB3" w:rsidP="007A21B6">
            <w:pPr>
              <w:jc w:val="center"/>
              <w:rPr>
                <w:rFonts w:ascii="Times New Roman" w:hAnsi="Times New Roman" w:cs="Times New Roman"/>
                <w:sz w:val="24"/>
                <w:szCs w:val="24"/>
              </w:rPr>
            </w:pPr>
            <w:r w:rsidRPr="0064454F">
              <w:rPr>
                <w:rFonts w:ascii="Times New Roman" w:hAnsi="Times New Roman" w:cs="Times New Roman"/>
                <w:sz w:val="24"/>
                <w:szCs w:val="24"/>
              </w:rPr>
              <w:t xml:space="preserve">ВК 2.3 </w:t>
            </w:r>
            <w:r w:rsidR="007A21B6" w:rsidRPr="0064454F">
              <w:rPr>
                <w:rFonts w:ascii="Times New Roman" w:hAnsi="Times New Roman" w:cs="Times New Roman"/>
                <w:sz w:val="24"/>
                <w:szCs w:val="24"/>
              </w:rPr>
              <w:t xml:space="preserve">Регіональна економіка </w:t>
            </w:r>
          </w:p>
          <w:p w14:paraId="5411BAC4" w14:textId="4AEB41EB" w:rsidR="00603FB3" w:rsidRPr="0064454F" w:rsidRDefault="00603FB3" w:rsidP="007A21B6">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2.17 </w:t>
            </w:r>
            <w:r w:rsidR="007A21B6" w:rsidRPr="0064454F">
              <w:rPr>
                <w:rFonts w:ascii="Times New Roman" w:hAnsi="Times New Roman" w:cs="Times New Roman"/>
                <w:sz w:val="24"/>
                <w:szCs w:val="24"/>
              </w:rPr>
              <w:t>Стратегічне управління</w:t>
            </w:r>
            <w:r w:rsidR="00754F86" w:rsidRPr="0064454F">
              <w:rPr>
                <w:rFonts w:ascii="Times New Roman" w:hAnsi="Times New Roman" w:cs="Times New Roman"/>
                <w:sz w:val="24"/>
                <w:szCs w:val="24"/>
              </w:rPr>
              <w:t xml:space="preserve"> </w:t>
            </w:r>
          </w:p>
          <w:p w14:paraId="30BAB1FE" w14:textId="1BC2BBD5" w:rsidR="007267BA" w:rsidRPr="0064454F" w:rsidRDefault="00603FB3" w:rsidP="007267BA">
            <w:pPr>
              <w:spacing w:after="0"/>
              <w:jc w:val="center"/>
              <w:rPr>
                <w:rFonts w:ascii="Times New Roman" w:hAnsi="Times New Roman" w:cs="Times New Roman"/>
                <w:sz w:val="24"/>
                <w:szCs w:val="24"/>
              </w:rPr>
            </w:pPr>
            <w:r w:rsidRPr="0064454F">
              <w:rPr>
                <w:rFonts w:ascii="Times New Roman" w:hAnsi="Times New Roman" w:cs="Times New Roman"/>
                <w:sz w:val="24"/>
                <w:szCs w:val="24"/>
              </w:rPr>
              <w:t xml:space="preserve">ВК 2.3 </w:t>
            </w:r>
          </w:p>
          <w:p w14:paraId="5F291489" w14:textId="4C25383C" w:rsidR="00603FB3" w:rsidRPr="0064454F" w:rsidRDefault="00754F86" w:rsidP="007267BA">
            <w:pPr>
              <w:jc w:val="center"/>
              <w:rPr>
                <w:rFonts w:ascii="Times New Roman" w:hAnsi="Times New Roman" w:cs="Times New Roman"/>
                <w:sz w:val="24"/>
                <w:szCs w:val="24"/>
              </w:rPr>
            </w:pPr>
            <w:r w:rsidRPr="0064454F">
              <w:rPr>
                <w:rFonts w:ascii="Times New Roman" w:hAnsi="Times New Roman" w:cs="Times New Roman"/>
                <w:sz w:val="24"/>
                <w:szCs w:val="24"/>
              </w:rPr>
              <w:t xml:space="preserve">Аналіз господарської діяльності </w:t>
            </w:r>
          </w:p>
          <w:p w14:paraId="4BD092B2" w14:textId="19E49DC3" w:rsidR="009C20A2" w:rsidRPr="0064454F" w:rsidRDefault="00603FB3" w:rsidP="007A21B6">
            <w:pPr>
              <w:jc w:val="center"/>
              <w:rPr>
                <w:rFonts w:ascii="Times New Roman" w:hAnsi="Times New Roman" w:cs="Times New Roman"/>
                <w:sz w:val="24"/>
                <w:szCs w:val="24"/>
              </w:rPr>
            </w:pPr>
            <w:r w:rsidRPr="0064454F">
              <w:rPr>
                <w:rFonts w:ascii="Times New Roman" w:hAnsi="Times New Roman" w:cs="Times New Roman"/>
                <w:sz w:val="24"/>
                <w:szCs w:val="24"/>
              </w:rPr>
              <w:t xml:space="preserve">ВК 2.1 </w:t>
            </w:r>
            <w:r w:rsidR="00754F86" w:rsidRPr="0064454F">
              <w:rPr>
                <w:rFonts w:ascii="Times New Roman" w:hAnsi="Times New Roman" w:cs="Times New Roman"/>
                <w:sz w:val="24"/>
                <w:szCs w:val="24"/>
              </w:rPr>
              <w:t xml:space="preserve">Економічний аналіз </w:t>
            </w:r>
          </w:p>
          <w:p w14:paraId="2D2B707C" w14:textId="7784AA78" w:rsidR="007A21B6" w:rsidRPr="0064454F" w:rsidRDefault="009C20A2" w:rsidP="007A21B6">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2.13 </w:t>
            </w:r>
            <w:r w:rsidR="00754F86" w:rsidRPr="0064454F">
              <w:rPr>
                <w:rFonts w:ascii="Times New Roman" w:hAnsi="Times New Roman" w:cs="Times New Roman"/>
                <w:sz w:val="24"/>
                <w:szCs w:val="24"/>
              </w:rPr>
              <w:t>Управління інноваціями</w:t>
            </w:r>
          </w:p>
          <w:p w14:paraId="1DB669D7" w14:textId="77777777" w:rsidR="001D3D5A" w:rsidRPr="0064454F"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1381" w:type="dxa"/>
            <w:tcBorders>
              <w:top w:val="single" w:sz="6" w:space="0" w:color="000000"/>
              <w:left w:val="single" w:sz="6" w:space="0" w:color="000000"/>
              <w:bottom w:val="single" w:sz="6" w:space="0" w:color="000000"/>
              <w:right w:val="single" w:sz="6" w:space="0" w:color="000000"/>
            </w:tcBorders>
          </w:tcPr>
          <w:p w14:paraId="7A070E55" w14:textId="155FEBD1" w:rsidR="001D3D5A" w:rsidRPr="00C37037" w:rsidRDefault="001D3D5A" w:rsidP="007267BA">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Войтенко Галина Володимирівна</w:t>
            </w:r>
          </w:p>
        </w:tc>
        <w:tc>
          <w:tcPr>
            <w:tcW w:w="1310" w:type="dxa"/>
            <w:tcBorders>
              <w:top w:val="single" w:sz="6" w:space="0" w:color="000000"/>
              <w:left w:val="single" w:sz="6" w:space="0" w:color="000000"/>
              <w:bottom w:val="single" w:sz="6" w:space="0" w:color="000000"/>
              <w:right w:val="single" w:sz="6" w:space="0" w:color="000000"/>
            </w:tcBorders>
          </w:tcPr>
          <w:p w14:paraId="7BBDB9AD" w14:textId="57221552" w:rsidR="001D3D5A" w:rsidRPr="00C37037" w:rsidRDefault="00DA41C5" w:rsidP="007267BA">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Доцент</w:t>
            </w:r>
          </w:p>
        </w:tc>
        <w:tc>
          <w:tcPr>
            <w:tcW w:w="1862" w:type="dxa"/>
            <w:tcBorders>
              <w:top w:val="single" w:sz="6" w:space="0" w:color="000000"/>
              <w:left w:val="single" w:sz="6" w:space="0" w:color="000000"/>
              <w:bottom w:val="single" w:sz="6" w:space="0" w:color="000000"/>
              <w:right w:val="single" w:sz="6" w:space="0" w:color="000000"/>
            </w:tcBorders>
          </w:tcPr>
          <w:p w14:paraId="77D27333" w14:textId="41175164" w:rsidR="007A21B6" w:rsidRPr="00C37037" w:rsidRDefault="007A21B6" w:rsidP="007A21B6">
            <w:pPr>
              <w:jc w:val="center"/>
              <w:rPr>
                <w:rFonts w:ascii="Times New Roman" w:hAnsi="Times New Roman" w:cs="Times New Roman"/>
                <w:color w:val="000000"/>
                <w:sz w:val="24"/>
                <w:szCs w:val="24"/>
              </w:rPr>
            </w:pPr>
            <w:r w:rsidRPr="00C37037">
              <w:rPr>
                <w:rFonts w:ascii="Times New Roman" w:hAnsi="Times New Roman" w:cs="Times New Roman"/>
                <w:color w:val="000000"/>
                <w:sz w:val="24"/>
                <w:szCs w:val="24"/>
              </w:rPr>
              <w:t>Ужгородський державний університет, 1998р.</w:t>
            </w:r>
            <w:r w:rsidR="007340E4" w:rsidRPr="00C37037">
              <w:rPr>
                <w:rFonts w:ascii="Times New Roman" w:hAnsi="Times New Roman" w:cs="Times New Roman"/>
                <w:color w:val="000000"/>
                <w:sz w:val="24"/>
                <w:szCs w:val="24"/>
              </w:rPr>
              <w:t xml:space="preserve">, економіка </w:t>
            </w:r>
            <w:r w:rsidR="007340E4" w:rsidRPr="00C37037">
              <w:rPr>
                <w:rFonts w:ascii="Times New Roman" w:hAnsi="Times New Roman" w:cs="Times New Roman"/>
                <w:color w:val="000000"/>
                <w:sz w:val="24"/>
                <w:szCs w:val="24"/>
              </w:rPr>
              <w:lastRenderedPageBreak/>
              <w:t>підприємства, економіст</w:t>
            </w:r>
          </w:p>
          <w:p w14:paraId="38892A25" w14:textId="1862B620" w:rsidR="001D3D5A" w:rsidRPr="00C37037"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2116" w:type="dxa"/>
            <w:tcBorders>
              <w:top w:val="single" w:sz="6" w:space="0" w:color="000000"/>
              <w:left w:val="single" w:sz="6" w:space="0" w:color="000000"/>
              <w:bottom w:val="single" w:sz="6" w:space="0" w:color="000000"/>
              <w:right w:val="single" w:sz="6" w:space="0" w:color="000000"/>
            </w:tcBorders>
          </w:tcPr>
          <w:p w14:paraId="48ACE7C7" w14:textId="76238024" w:rsidR="007340E4" w:rsidRPr="00C37037" w:rsidRDefault="007267BA" w:rsidP="007340E4">
            <w:pPr>
              <w:spacing w:after="0" w:line="240" w:lineRule="auto"/>
              <w:jc w:val="center"/>
              <w:rPr>
                <w:rFonts w:ascii="Times New Roman" w:hAnsi="Times New Roman" w:cs="Times New Roman"/>
                <w:bCs/>
                <w:sz w:val="24"/>
                <w:szCs w:val="24"/>
              </w:rPr>
            </w:pPr>
            <w:r>
              <w:rPr>
                <w:rFonts w:ascii="Times New Roman" w:eastAsia="Times New Roman" w:hAnsi="Times New Roman" w:cs="Times New Roman"/>
                <w:sz w:val="24"/>
                <w:szCs w:val="24"/>
                <w:lang w:eastAsia="uk-UA"/>
              </w:rPr>
              <w:lastRenderedPageBreak/>
              <w:t>К</w:t>
            </w:r>
            <w:r w:rsidR="007340E4" w:rsidRPr="00C37037">
              <w:rPr>
                <w:rFonts w:ascii="Times New Roman" w:eastAsia="Times New Roman" w:hAnsi="Times New Roman" w:cs="Times New Roman"/>
                <w:sz w:val="24"/>
                <w:szCs w:val="24"/>
                <w:lang w:eastAsia="uk-UA"/>
              </w:rPr>
              <w:t xml:space="preserve">андидат економічних наук, спеціальність 08.00.05, розвиток продуктивних сил і </w:t>
            </w:r>
            <w:r w:rsidR="007340E4" w:rsidRPr="00C37037">
              <w:rPr>
                <w:rFonts w:ascii="Times New Roman" w:eastAsia="Times New Roman" w:hAnsi="Times New Roman" w:cs="Times New Roman"/>
                <w:sz w:val="24"/>
                <w:szCs w:val="24"/>
                <w:lang w:eastAsia="uk-UA"/>
              </w:rPr>
              <w:lastRenderedPageBreak/>
              <w:t xml:space="preserve">регіональна економіка, 2010 (ДК№ 058115, 14.04.2010 р., </w:t>
            </w:r>
            <w:r w:rsidR="007340E4" w:rsidRPr="00C37037">
              <w:rPr>
                <w:rFonts w:ascii="Times New Roman" w:hAnsi="Times New Roman" w:cs="Times New Roman"/>
                <w:bCs/>
                <w:sz w:val="24"/>
                <w:szCs w:val="24"/>
              </w:rPr>
              <w:t>«Регіональні аспекти  формування і використання трудового  потенціалу сільських територій   (на прикладі областей Карпатського регіону)»</w:t>
            </w:r>
          </w:p>
          <w:p w14:paraId="761AD4EF" w14:textId="484383BD" w:rsidR="000B37DE" w:rsidRPr="00C37037" w:rsidRDefault="000B37DE" w:rsidP="007340E4">
            <w:pPr>
              <w:spacing w:after="0" w:line="240" w:lineRule="auto"/>
              <w:jc w:val="center"/>
              <w:rPr>
                <w:rFonts w:ascii="Times New Roman" w:eastAsia="Times New Roman" w:hAnsi="Times New Roman" w:cs="Times New Roman"/>
                <w:sz w:val="24"/>
                <w:szCs w:val="24"/>
                <w:lang w:eastAsia="uk-UA"/>
              </w:rPr>
            </w:pPr>
            <w:r w:rsidRPr="00C37037">
              <w:rPr>
                <w:rFonts w:ascii="Times New Roman" w:hAnsi="Times New Roman" w:cs="Times New Roman"/>
                <w:bCs/>
                <w:sz w:val="24"/>
                <w:szCs w:val="24"/>
              </w:rPr>
              <w:t>2010 р. ДВНЗ «Ужгородський національний університет»</w:t>
            </w:r>
          </w:p>
          <w:p w14:paraId="01229082" w14:textId="521C0EF8" w:rsidR="007340E4" w:rsidRPr="00C37037" w:rsidRDefault="007340E4" w:rsidP="007340E4">
            <w:pPr>
              <w:spacing w:before="150" w:after="150" w:line="240" w:lineRule="auto"/>
              <w:jc w:val="center"/>
              <w:rPr>
                <w:rFonts w:ascii="Times New Roman" w:eastAsia="Times New Roman" w:hAnsi="Times New Roman" w:cs="Times New Roman"/>
                <w:sz w:val="24"/>
                <w:szCs w:val="24"/>
                <w:lang w:eastAsia="uk-UA"/>
              </w:rPr>
            </w:pPr>
          </w:p>
        </w:tc>
        <w:tc>
          <w:tcPr>
            <w:tcW w:w="2586" w:type="dxa"/>
            <w:tcBorders>
              <w:top w:val="single" w:sz="6" w:space="0" w:color="000000"/>
              <w:left w:val="single" w:sz="6" w:space="0" w:color="000000"/>
              <w:bottom w:val="single" w:sz="6" w:space="0" w:color="000000"/>
              <w:right w:val="single" w:sz="6" w:space="0" w:color="000000"/>
            </w:tcBorders>
          </w:tcPr>
          <w:p w14:paraId="260E6E25" w14:textId="07CB1C60" w:rsidR="001D3D5A" w:rsidRPr="00C37037" w:rsidRDefault="007340E4" w:rsidP="007340E4">
            <w:pPr>
              <w:pStyle w:val="af3"/>
              <w:numPr>
                <w:ilvl w:val="0"/>
                <w:numId w:val="10"/>
              </w:numPr>
              <w:ind w:left="0" w:firstLine="0"/>
              <w:rPr>
                <w:rFonts w:ascii="Times New Roman" w:hAnsi="Times New Roman" w:cs="Times New Roman"/>
                <w:bCs/>
                <w:sz w:val="24"/>
                <w:szCs w:val="24"/>
                <w:lang w:val="en-US"/>
              </w:rPr>
            </w:pPr>
            <w:r w:rsidRPr="00C37037">
              <w:rPr>
                <w:rFonts w:ascii="Times New Roman" w:hAnsi="Times New Roman" w:cs="Times New Roman"/>
                <w:bCs/>
                <w:sz w:val="24"/>
                <w:szCs w:val="24"/>
                <w:lang w:val="en-US"/>
              </w:rPr>
              <w:lastRenderedPageBreak/>
              <w:t xml:space="preserve">Voloshcuk N.Yu., Scherban M.D., Voitenko H.V.,  Segmetation of the financial market and its efficiency in the modern </w:t>
            </w:r>
            <w:r w:rsidRPr="00C37037">
              <w:rPr>
                <w:rFonts w:ascii="Times New Roman" w:hAnsi="Times New Roman" w:cs="Times New Roman"/>
                <w:bCs/>
                <w:sz w:val="24"/>
                <w:szCs w:val="24"/>
                <w:lang w:val="en-US"/>
              </w:rPr>
              <w:lastRenderedPageBreak/>
              <w:t xml:space="preserve">economy. The electronic scientifically and practical journal </w:t>
            </w:r>
            <w:r w:rsidRPr="00C37037">
              <w:rPr>
                <w:rFonts w:ascii="Times New Roman" w:hAnsi="Times New Roman" w:cs="Times New Roman"/>
                <w:bCs/>
                <w:sz w:val="24"/>
                <w:szCs w:val="24"/>
              </w:rPr>
              <w:t>«INTELECTUALIZATION OF LO</w:t>
            </w:r>
            <w:r w:rsidRPr="00C37037">
              <w:rPr>
                <w:rFonts w:ascii="Times New Roman" w:hAnsi="Times New Roman" w:cs="Times New Roman"/>
                <w:bCs/>
                <w:sz w:val="24"/>
                <w:szCs w:val="24"/>
                <w:lang w:val="en-US"/>
              </w:rPr>
              <w:t>GISTICS AND SUPPLY CHAIN MANAGEMENT</w:t>
            </w:r>
            <w:r w:rsidRPr="00C37037">
              <w:rPr>
                <w:rFonts w:ascii="Times New Roman" w:hAnsi="Times New Roman" w:cs="Times New Roman"/>
                <w:bCs/>
                <w:sz w:val="24"/>
                <w:szCs w:val="24"/>
              </w:rPr>
              <w:t>»</w:t>
            </w:r>
            <w:r w:rsidRPr="00C37037">
              <w:rPr>
                <w:rFonts w:ascii="Times New Roman" w:hAnsi="Times New Roman" w:cs="Times New Roman"/>
                <w:bCs/>
                <w:sz w:val="24"/>
                <w:szCs w:val="24"/>
                <w:lang w:val="en-US"/>
              </w:rPr>
              <w:t xml:space="preserve"> 2025-08</w:t>
            </w:r>
            <w:r w:rsidRPr="00C37037">
              <w:rPr>
                <w:rFonts w:ascii="Times New Roman" w:hAnsi="Times New Roman" w:cs="Times New Roman"/>
                <w:bCs/>
                <w:sz w:val="24"/>
                <w:szCs w:val="24"/>
              </w:rPr>
              <w:t xml:space="preserve"> </w:t>
            </w:r>
            <w:r w:rsidRPr="00C37037">
              <w:rPr>
                <w:rFonts w:ascii="Times New Roman" w:hAnsi="Times New Roman" w:cs="Times New Roman"/>
                <w:bCs/>
                <w:sz w:val="24"/>
                <w:szCs w:val="24"/>
                <w:lang w:val="en-US"/>
              </w:rPr>
              <w:t xml:space="preserve">DOI: </w:t>
            </w:r>
            <w:hyperlink r:id="rId7" w:history="1">
              <w:r w:rsidRPr="00C37037">
                <w:rPr>
                  <w:rStyle w:val="af5"/>
                  <w:rFonts w:ascii="Times New Roman" w:hAnsi="Times New Roman" w:cs="Times New Roman"/>
                  <w:bCs/>
                  <w:color w:val="auto"/>
                  <w:sz w:val="24"/>
                  <w:szCs w:val="24"/>
                  <w:lang w:val="en-US"/>
                </w:rPr>
                <w:t>10.46783/smart-scm/2025-32</w:t>
              </w:r>
            </w:hyperlink>
            <w:r w:rsidRPr="00C37037">
              <w:rPr>
                <w:rFonts w:ascii="Times New Roman" w:hAnsi="Times New Roman" w:cs="Times New Roman"/>
                <w:bCs/>
                <w:sz w:val="24"/>
                <w:szCs w:val="24"/>
                <w:lang w:val="en-US"/>
              </w:rPr>
              <w:br/>
              <w:t>ISSN: 2708-3195</w:t>
            </w:r>
            <w:r w:rsidRPr="00C37037">
              <w:rPr>
                <w:rFonts w:ascii="Times New Roman" w:hAnsi="Times New Roman" w:cs="Times New Roman"/>
                <w:bCs/>
                <w:sz w:val="24"/>
                <w:szCs w:val="24"/>
                <w:lang w:val="en-US"/>
              </w:rPr>
              <w:br/>
              <w:t>c. 129-136</w:t>
            </w:r>
            <w:r w:rsidRPr="00C37037">
              <w:rPr>
                <w:rFonts w:ascii="Times New Roman" w:hAnsi="Times New Roman" w:cs="Times New Roman"/>
                <w:sz w:val="24"/>
                <w:szCs w:val="24"/>
                <w:lang w:val="en-US"/>
              </w:rPr>
              <w:br/>
            </w:r>
          </w:p>
        </w:tc>
        <w:tc>
          <w:tcPr>
            <w:tcW w:w="2999" w:type="dxa"/>
            <w:tcBorders>
              <w:top w:val="single" w:sz="6" w:space="0" w:color="000000"/>
              <w:left w:val="single" w:sz="6" w:space="0" w:color="000000"/>
              <w:bottom w:val="single" w:sz="6" w:space="0" w:color="000000"/>
              <w:right w:val="single" w:sz="6" w:space="0" w:color="000000"/>
            </w:tcBorders>
          </w:tcPr>
          <w:p w14:paraId="33C9FC71" w14:textId="4A69210A" w:rsidR="001D3D5A" w:rsidRPr="007267BA" w:rsidRDefault="001D3D5A" w:rsidP="001D3D5A">
            <w:pPr>
              <w:pStyle w:val="af3"/>
              <w:numPr>
                <w:ilvl w:val="0"/>
                <w:numId w:val="3"/>
              </w:numPr>
              <w:ind w:left="94" w:firstLine="0"/>
              <w:rPr>
                <w:rFonts w:ascii="Times New Roman" w:hAnsi="Times New Roman" w:cs="Times New Roman"/>
                <w:sz w:val="24"/>
                <w:szCs w:val="24"/>
              </w:rPr>
            </w:pPr>
            <w:r w:rsidRPr="00C37037">
              <w:rPr>
                <w:rFonts w:ascii="Times New Roman" w:eastAsia="Times New Roman" w:hAnsi="Times New Roman" w:cs="Times New Roman"/>
                <w:sz w:val="24"/>
                <w:szCs w:val="24"/>
              </w:rPr>
              <w:lastRenderedPageBreak/>
              <w:t xml:space="preserve">ГО «Соціальна перспектива», Сертифікат № 2ga2d4-ce000056, Інклюзивне освітнє середовище та доступність </w:t>
            </w:r>
            <w:r w:rsidRPr="00C37037">
              <w:rPr>
                <w:rFonts w:ascii="Times New Roman" w:eastAsia="Times New Roman" w:hAnsi="Times New Roman" w:cs="Times New Roman"/>
                <w:sz w:val="24"/>
                <w:szCs w:val="24"/>
              </w:rPr>
              <w:lastRenderedPageBreak/>
              <w:t>в освітньому процесі, 08.04.2024, 1 кредит ЄКТС;</w:t>
            </w:r>
          </w:p>
          <w:p w14:paraId="2E5C1766" w14:textId="77777777" w:rsidR="007267BA" w:rsidRPr="007267BA" w:rsidRDefault="007267BA" w:rsidP="007267BA">
            <w:pPr>
              <w:pStyle w:val="af3"/>
              <w:ind w:left="94"/>
              <w:rPr>
                <w:rFonts w:ascii="Times New Roman" w:hAnsi="Times New Roman" w:cs="Times New Roman"/>
                <w:sz w:val="24"/>
                <w:szCs w:val="24"/>
              </w:rPr>
            </w:pPr>
          </w:p>
          <w:p w14:paraId="12A44DA6" w14:textId="64551038" w:rsidR="001D3D5A" w:rsidRPr="00C37037" w:rsidRDefault="001D3D5A" w:rsidP="001D3D5A">
            <w:pPr>
              <w:pStyle w:val="af3"/>
              <w:numPr>
                <w:ilvl w:val="0"/>
                <w:numId w:val="3"/>
              </w:numPr>
              <w:ind w:left="94" w:firstLine="0"/>
              <w:rPr>
                <w:rFonts w:ascii="Times New Roman" w:hAnsi="Times New Roman" w:cs="Times New Roman"/>
                <w:sz w:val="24"/>
                <w:szCs w:val="24"/>
              </w:rPr>
            </w:pPr>
            <w:r w:rsidRPr="00C37037">
              <w:rPr>
                <w:rFonts w:ascii="Times New Roman" w:eastAsia="Times New Roman" w:hAnsi="Times New Roman" w:cs="Times New Roman"/>
                <w:sz w:val="24"/>
                <w:szCs w:val="24"/>
              </w:rPr>
              <w:t>Науковий центр інноваційних досліджень, SCIR-2024-0009, "AI Tools in Scientific and Project Concepts Writing" (Інструменти штучного інтелекту у написанні наукових і проєктних концепцій), 12.05.2024, 6 кредитів ECTS</w:t>
            </w:r>
          </w:p>
        </w:tc>
        <w:tc>
          <w:tcPr>
            <w:tcW w:w="1180" w:type="dxa"/>
            <w:tcBorders>
              <w:top w:val="single" w:sz="6" w:space="0" w:color="000000"/>
              <w:left w:val="single" w:sz="6" w:space="0" w:color="000000"/>
              <w:bottom w:val="single" w:sz="6" w:space="0" w:color="000000"/>
              <w:right w:val="single" w:sz="4" w:space="0" w:color="auto"/>
            </w:tcBorders>
          </w:tcPr>
          <w:p w14:paraId="44438DDE" w14:textId="4840C395" w:rsidR="001D3D5A" w:rsidRPr="00C37037" w:rsidRDefault="0064454F" w:rsidP="001D3D5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4</w:t>
            </w:r>
          </w:p>
        </w:tc>
      </w:tr>
      <w:tr w:rsidR="00603FB3" w:rsidRPr="00C37037" w14:paraId="1ADE5323" w14:textId="77777777" w:rsidTr="0064454F">
        <w:tc>
          <w:tcPr>
            <w:tcW w:w="1699" w:type="dxa"/>
            <w:tcBorders>
              <w:top w:val="single" w:sz="6" w:space="0" w:color="000000"/>
              <w:left w:val="single" w:sz="4" w:space="0" w:color="auto"/>
              <w:bottom w:val="single" w:sz="6" w:space="0" w:color="000000"/>
              <w:right w:val="single" w:sz="6" w:space="0" w:color="000000"/>
            </w:tcBorders>
          </w:tcPr>
          <w:p w14:paraId="4386BFA0" w14:textId="139839B3" w:rsidR="00B84E99" w:rsidRPr="0064454F" w:rsidRDefault="00603FB3" w:rsidP="00754F86">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2.13 </w:t>
            </w:r>
            <w:r w:rsidR="007A21B6" w:rsidRPr="0064454F">
              <w:rPr>
                <w:rFonts w:ascii="Times New Roman" w:hAnsi="Times New Roman" w:cs="Times New Roman"/>
                <w:sz w:val="24"/>
                <w:szCs w:val="24"/>
              </w:rPr>
              <w:t>Самоменеджмент</w:t>
            </w:r>
          </w:p>
          <w:p w14:paraId="3E53FF19" w14:textId="00ACFBC7" w:rsidR="00603FB3" w:rsidRPr="0064454F" w:rsidRDefault="009C20A2" w:rsidP="00754F86">
            <w:pPr>
              <w:jc w:val="center"/>
              <w:rPr>
                <w:rFonts w:ascii="Times New Roman" w:hAnsi="Times New Roman" w:cs="Times New Roman"/>
                <w:sz w:val="24"/>
                <w:szCs w:val="24"/>
              </w:rPr>
            </w:pPr>
            <w:r w:rsidRPr="0064454F">
              <w:rPr>
                <w:rFonts w:ascii="Times New Roman" w:hAnsi="Times New Roman" w:cs="Times New Roman"/>
                <w:sz w:val="24"/>
                <w:szCs w:val="24"/>
              </w:rPr>
              <w:t xml:space="preserve">ВК 2.7 </w:t>
            </w:r>
            <w:r w:rsidR="00754F86" w:rsidRPr="0064454F">
              <w:rPr>
                <w:rFonts w:ascii="Times New Roman" w:hAnsi="Times New Roman" w:cs="Times New Roman"/>
                <w:sz w:val="24"/>
                <w:szCs w:val="24"/>
              </w:rPr>
              <w:t xml:space="preserve">Логістика  </w:t>
            </w:r>
          </w:p>
          <w:p w14:paraId="410A83C0" w14:textId="608E8FAF" w:rsidR="00603FB3" w:rsidRPr="0064454F" w:rsidRDefault="00603FB3" w:rsidP="00754F86">
            <w:pPr>
              <w:jc w:val="center"/>
              <w:rPr>
                <w:rFonts w:ascii="Times New Roman" w:hAnsi="Times New Roman" w:cs="Times New Roman"/>
                <w:sz w:val="24"/>
                <w:szCs w:val="24"/>
              </w:rPr>
            </w:pPr>
            <w:r w:rsidRPr="0064454F">
              <w:rPr>
                <w:rFonts w:ascii="Times New Roman" w:hAnsi="Times New Roman" w:cs="Times New Roman"/>
                <w:sz w:val="24"/>
                <w:szCs w:val="24"/>
              </w:rPr>
              <w:t xml:space="preserve">ВК 2.3 </w:t>
            </w:r>
            <w:r w:rsidR="007A21B6" w:rsidRPr="0064454F">
              <w:rPr>
                <w:rFonts w:ascii="Times New Roman" w:hAnsi="Times New Roman" w:cs="Times New Roman"/>
                <w:sz w:val="24"/>
                <w:szCs w:val="24"/>
              </w:rPr>
              <w:t xml:space="preserve">Організація </w:t>
            </w:r>
            <w:r w:rsidR="007A21B6" w:rsidRPr="0064454F">
              <w:rPr>
                <w:rFonts w:ascii="Times New Roman" w:hAnsi="Times New Roman" w:cs="Times New Roman"/>
                <w:sz w:val="24"/>
                <w:szCs w:val="24"/>
              </w:rPr>
              <w:lastRenderedPageBreak/>
              <w:t>праці менеджера</w:t>
            </w:r>
          </w:p>
          <w:p w14:paraId="38D916DA" w14:textId="6810A9B5" w:rsidR="007A21B6" w:rsidRPr="0064454F" w:rsidRDefault="00603FB3" w:rsidP="00754F86">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2.10 </w:t>
            </w:r>
            <w:r w:rsidR="00754F86" w:rsidRPr="0064454F">
              <w:rPr>
                <w:rFonts w:ascii="Times New Roman" w:hAnsi="Times New Roman" w:cs="Times New Roman"/>
                <w:sz w:val="24"/>
                <w:szCs w:val="24"/>
              </w:rPr>
              <w:t xml:space="preserve">Менеджмент та адміністрування </w:t>
            </w:r>
            <w:r w:rsidRPr="0064454F">
              <w:rPr>
                <w:rFonts w:ascii="Times New Roman" w:hAnsi="Times New Roman" w:cs="Times New Roman"/>
                <w:sz w:val="24"/>
                <w:szCs w:val="24"/>
              </w:rPr>
              <w:t>(</w:t>
            </w:r>
            <w:r w:rsidR="007A21B6" w:rsidRPr="0064454F">
              <w:rPr>
                <w:rFonts w:ascii="Times New Roman" w:hAnsi="Times New Roman" w:cs="Times New Roman"/>
                <w:sz w:val="24"/>
                <w:szCs w:val="24"/>
              </w:rPr>
              <w:t>Адміністративний менеджмент</w:t>
            </w:r>
            <w:r w:rsidRPr="0064454F">
              <w:rPr>
                <w:rFonts w:ascii="Times New Roman" w:hAnsi="Times New Roman" w:cs="Times New Roman"/>
                <w:sz w:val="24"/>
                <w:szCs w:val="24"/>
              </w:rPr>
              <w:t>)</w:t>
            </w:r>
          </w:p>
          <w:p w14:paraId="16C54747" w14:textId="77777777" w:rsidR="001D3D5A" w:rsidRPr="0064454F" w:rsidRDefault="001D3D5A" w:rsidP="001D3D5A">
            <w:pPr>
              <w:spacing w:before="150" w:after="150" w:line="240" w:lineRule="auto"/>
              <w:jc w:val="center"/>
              <w:rPr>
                <w:rFonts w:ascii="Times New Roman" w:eastAsia="Times New Roman" w:hAnsi="Times New Roman" w:cs="Times New Roman"/>
                <w:sz w:val="24"/>
                <w:szCs w:val="24"/>
                <w:highlight w:val="yellow"/>
                <w:lang w:eastAsia="uk-UA"/>
              </w:rPr>
            </w:pPr>
          </w:p>
        </w:tc>
        <w:tc>
          <w:tcPr>
            <w:tcW w:w="1381" w:type="dxa"/>
            <w:tcBorders>
              <w:top w:val="single" w:sz="6" w:space="0" w:color="000000"/>
              <w:left w:val="single" w:sz="6" w:space="0" w:color="000000"/>
              <w:bottom w:val="single" w:sz="6" w:space="0" w:color="000000"/>
              <w:right w:val="single" w:sz="6" w:space="0" w:color="000000"/>
            </w:tcBorders>
          </w:tcPr>
          <w:p w14:paraId="294C3228" w14:textId="20D68994" w:rsidR="001D3D5A" w:rsidRPr="00C37037" w:rsidRDefault="001D3D5A" w:rsidP="007267BA">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Долинський Сергій Вікторович</w:t>
            </w:r>
          </w:p>
        </w:tc>
        <w:tc>
          <w:tcPr>
            <w:tcW w:w="1310" w:type="dxa"/>
            <w:tcBorders>
              <w:top w:val="single" w:sz="6" w:space="0" w:color="000000"/>
              <w:left w:val="single" w:sz="6" w:space="0" w:color="000000"/>
              <w:bottom w:val="single" w:sz="6" w:space="0" w:color="000000"/>
              <w:right w:val="single" w:sz="6" w:space="0" w:color="000000"/>
            </w:tcBorders>
          </w:tcPr>
          <w:p w14:paraId="6B2CE752" w14:textId="79E16664" w:rsidR="001D3D5A" w:rsidRPr="00C37037" w:rsidRDefault="00DA41C5" w:rsidP="007267BA">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Доцент</w:t>
            </w:r>
          </w:p>
        </w:tc>
        <w:tc>
          <w:tcPr>
            <w:tcW w:w="1862" w:type="dxa"/>
            <w:tcBorders>
              <w:top w:val="single" w:sz="6" w:space="0" w:color="000000"/>
              <w:left w:val="single" w:sz="6" w:space="0" w:color="000000"/>
              <w:bottom w:val="single" w:sz="6" w:space="0" w:color="000000"/>
              <w:right w:val="single" w:sz="6" w:space="0" w:color="000000"/>
            </w:tcBorders>
          </w:tcPr>
          <w:p w14:paraId="34B316DF" w14:textId="620B23FF" w:rsidR="001D3D5A" w:rsidRPr="00C37037" w:rsidRDefault="00A77A64" w:rsidP="000B37DE">
            <w:pPr>
              <w:jc w:val="center"/>
              <w:rPr>
                <w:rFonts w:ascii="Times New Roman" w:eastAsia="Times New Roman" w:hAnsi="Times New Roman" w:cs="Times New Roman"/>
                <w:sz w:val="24"/>
                <w:szCs w:val="24"/>
                <w:lang w:eastAsia="uk-UA"/>
              </w:rPr>
            </w:pPr>
            <w:r w:rsidRPr="00C37037">
              <w:rPr>
                <w:rFonts w:ascii="Times New Roman" w:hAnsi="Times New Roman" w:cs="Times New Roman"/>
                <w:sz w:val="24"/>
                <w:szCs w:val="24"/>
              </w:rPr>
              <w:t xml:space="preserve">Ужгородський державний університет, 1999 р. Облік і аудит, </w:t>
            </w:r>
            <w:r w:rsidR="000B37DE" w:rsidRPr="00C37037">
              <w:rPr>
                <w:rFonts w:ascii="Times New Roman" w:hAnsi="Times New Roman" w:cs="Times New Roman"/>
                <w:sz w:val="24"/>
                <w:szCs w:val="24"/>
              </w:rPr>
              <w:t xml:space="preserve"> економіст</w:t>
            </w:r>
          </w:p>
        </w:tc>
        <w:tc>
          <w:tcPr>
            <w:tcW w:w="2116" w:type="dxa"/>
            <w:tcBorders>
              <w:top w:val="single" w:sz="6" w:space="0" w:color="000000"/>
              <w:left w:val="single" w:sz="6" w:space="0" w:color="000000"/>
              <w:bottom w:val="single" w:sz="6" w:space="0" w:color="000000"/>
              <w:right w:val="single" w:sz="6" w:space="0" w:color="000000"/>
            </w:tcBorders>
          </w:tcPr>
          <w:p w14:paraId="4249F502" w14:textId="2310543E" w:rsidR="000B37DE" w:rsidRPr="00C37037" w:rsidRDefault="00E80427" w:rsidP="00E80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00A77A64" w:rsidRPr="00C37037">
              <w:rPr>
                <w:rFonts w:ascii="Times New Roman" w:hAnsi="Times New Roman" w:cs="Times New Roman"/>
                <w:sz w:val="24"/>
                <w:szCs w:val="24"/>
              </w:rPr>
              <w:t>андидат економічних наук</w:t>
            </w:r>
            <w:r w:rsidR="000B37DE" w:rsidRPr="00C37037">
              <w:rPr>
                <w:rFonts w:ascii="Times New Roman" w:hAnsi="Times New Roman" w:cs="Times New Roman"/>
                <w:sz w:val="24"/>
                <w:szCs w:val="24"/>
              </w:rPr>
              <w:t xml:space="preserve">, 08.07.02 – економіка сільського господарства і АПК, </w:t>
            </w:r>
            <w:r w:rsidR="00A77A64" w:rsidRPr="00C37037">
              <w:rPr>
                <w:rFonts w:ascii="Times New Roman" w:hAnsi="Times New Roman" w:cs="Times New Roman"/>
                <w:sz w:val="24"/>
                <w:szCs w:val="24"/>
              </w:rPr>
              <w:t xml:space="preserve">Формування малого підприємництва у </w:t>
            </w:r>
            <w:r w:rsidR="00A77A64" w:rsidRPr="00C37037">
              <w:rPr>
                <w:rFonts w:ascii="Times New Roman" w:hAnsi="Times New Roman" w:cs="Times New Roman"/>
                <w:sz w:val="24"/>
                <w:szCs w:val="24"/>
              </w:rPr>
              <w:lastRenderedPageBreak/>
              <w:t>розвитку сільськогосподарського виробництва</w:t>
            </w:r>
            <w:r w:rsidR="000B37DE" w:rsidRPr="00C37037">
              <w:rPr>
                <w:rFonts w:ascii="Times New Roman" w:hAnsi="Times New Roman" w:cs="Times New Roman"/>
                <w:sz w:val="24"/>
                <w:szCs w:val="24"/>
              </w:rPr>
              <w:t>, ДК №026273, Національний науковий центр «Інститут аграрної економіки»</w:t>
            </w:r>
          </w:p>
          <w:p w14:paraId="03E6FD82" w14:textId="4398F2EB" w:rsidR="00D0108C" w:rsidRPr="00C37037" w:rsidRDefault="000B37DE" w:rsidP="00D0108C">
            <w:pPr>
              <w:spacing w:before="150" w:after="150" w:line="240" w:lineRule="auto"/>
              <w:jc w:val="center"/>
              <w:rPr>
                <w:rFonts w:ascii="Times New Roman" w:hAnsi="Times New Roman" w:cs="Times New Roman"/>
                <w:bCs/>
                <w:sz w:val="24"/>
                <w:szCs w:val="24"/>
              </w:rPr>
            </w:pPr>
            <w:r w:rsidRPr="00C37037">
              <w:rPr>
                <w:rFonts w:ascii="Times New Roman" w:hAnsi="Times New Roman" w:cs="Times New Roman"/>
                <w:bCs/>
                <w:sz w:val="24"/>
                <w:szCs w:val="24"/>
              </w:rPr>
              <w:t>Доцент</w:t>
            </w:r>
            <w:r w:rsidR="00D0108C" w:rsidRPr="00C37037">
              <w:rPr>
                <w:rFonts w:ascii="Times New Roman" w:hAnsi="Times New Roman" w:cs="Times New Roman"/>
                <w:bCs/>
                <w:sz w:val="24"/>
                <w:szCs w:val="24"/>
              </w:rPr>
              <w:t xml:space="preserve">, маркетингу, 12 ДЦ №022308, 19.02.2009р. </w:t>
            </w:r>
            <w:r w:rsidR="00D0108C" w:rsidRPr="00C37037">
              <w:rPr>
                <w:rFonts w:ascii="Times New Roman" w:hAnsi="Times New Roman" w:cs="Times New Roman"/>
                <w:bCs/>
                <w:color w:val="202122"/>
                <w:sz w:val="24"/>
                <w:szCs w:val="24"/>
                <w:shd w:val="clear" w:color="auto" w:fill="FFFFFF"/>
              </w:rPr>
              <w:t>Львівський національний університет ветеринарної медицини та біотехнологій імені Степана Ґжицького</w:t>
            </w:r>
          </w:p>
          <w:p w14:paraId="55813A02" w14:textId="57ACD0B5" w:rsidR="00D0108C" w:rsidRPr="00C37037" w:rsidRDefault="00D0108C" w:rsidP="000B37DE">
            <w:pPr>
              <w:spacing w:before="150" w:after="150" w:line="240" w:lineRule="auto"/>
              <w:jc w:val="center"/>
              <w:rPr>
                <w:rFonts w:ascii="Times New Roman" w:hAnsi="Times New Roman" w:cs="Times New Roman"/>
                <w:sz w:val="24"/>
                <w:szCs w:val="24"/>
              </w:rPr>
            </w:pPr>
          </w:p>
        </w:tc>
        <w:tc>
          <w:tcPr>
            <w:tcW w:w="2586" w:type="dxa"/>
            <w:tcBorders>
              <w:top w:val="single" w:sz="6" w:space="0" w:color="000000"/>
              <w:left w:val="single" w:sz="6" w:space="0" w:color="000000"/>
              <w:bottom w:val="single" w:sz="6" w:space="0" w:color="000000"/>
              <w:right w:val="single" w:sz="6" w:space="0" w:color="000000"/>
            </w:tcBorders>
          </w:tcPr>
          <w:p w14:paraId="7D415775" w14:textId="09118AD6" w:rsidR="00A77A64" w:rsidRPr="00C37037" w:rsidRDefault="00E80427" w:rsidP="00A77A64">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1. </w:t>
            </w:r>
            <w:r w:rsidR="00A77A64" w:rsidRPr="00C37037">
              <w:rPr>
                <w:rFonts w:ascii="Times New Roman" w:hAnsi="Times New Roman" w:cs="Times New Roman"/>
                <w:sz w:val="24"/>
                <w:szCs w:val="24"/>
                <w:lang w:val="en-US"/>
              </w:rPr>
              <w:t xml:space="preserve">Retrospective analysis of basic risk as a part futures trading in Ukraine </w:t>
            </w:r>
            <w:r w:rsidR="00A77A64" w:rsidRPr="00C37037">
              <w:rPr>
                <w:rFonts w:ascii="Times New Roman" w:hAnsi="Times New Roman" w:cs="Times New Roman"/>
                <w:i/>
                <w:iCs/>
                <w:sz w:val="24"/>
                <w:szCs w:val="24"/>
                <w:lang w:val="en-US"/>
              </w:rPr>
              <w:t xml:space="preserve">International Journal of Scientifik Technology Research Volume </w:t>
            </w:r>
            <w:r w:rsidR="00A77A64" w:rsidRPr="00C37037">
              <w:rPr>
                <w:rFonts w:ascii="Times New Roman" w:hAnsi="Times New Roman" w:cs="Times New Roman"/>
                <w:i/>
                <w:iCs/>
                <w:sz w:val="24"/>
                <w:szCs w:val="24"/>
                <w:lang w:val="en-US"/>
              </w:rPr>
              <w:lastRenderedPageBreak/>
              <w:t>9,ISSUE</w:t>
            </w:r>
            <w:r w:rsidR="00A77A64" w:rsidRPr="00C37037">
              <w:rPr>
                <w:rFonts w:ascii="Times New Roman" w:hAnsi="Times New Roman" w:cs="Times New Roman"/>
                <w:sz w:val="24"/>
                <w:szCs w:val="24"/>
                <w:lang w:val="en-US"/>
              </w:rPr>
              <w:t xml:space="preserve"> 01, January 2020 (Web of Science)</w:t>
            </w:r>
          </w:p>
          <w:p w14:paraId="4EC51BB0" w14:textId="276EFED2" w:rsidR="00A77A64" w:rsidRPr="00C37037" w:rsidRDefault="00E80427" w:rsidP="00E80427">
            <w:pPr>
              <w:spacing w:after="0"/>
              <w:rPr>
                <w:rFonts w:ascii="Times New Roman" w:hAnsi="Times New Roman" w:cs="Times New Roman"/>
                <w:sz w:val="24"/>
                <w:szCs w:val="24"/>
              </w:rPr>
            </w:pPr>
            <w:r>
              <w:rPr>
                <w:rFonts w:ascii="Times New Roman" w:hAnsi="Times New Roman" w:cs="Times New Roman"/>
                <w:sz w:val="24"/>
                <w:szCs w:val="24"/>
              </w:rPr>
              <w:t>2</w:t>
            </w:r>
            <w:r w:rsidR="00A77A64" w:rsidRPr="00C37037">
              <w:rPr>
                <w:rFonts w:ascii="Times New Roman" w:hAnsi="Times New Roman" w:cs="Times New Roman"/>
                <w:sz w:val="24"/>
                <w:szCs w:val="24"/>
              </w:rPr>
              <w:t>. The essence of the enterprise management system and features of its structure</w:t>
            </w:r>
          </w:p>
          <w:p w14:paraId="7AC41643" w14:textId="77777777" w:rsidR="00A77A64" w:rsidRPr="00C37037" w:rsidRDefault="00A77A64" w:rsidP="00A77A64">
            <w:pPr>
              <w:rPr>
                <w:rFonts w:ascii="Times New Roman" w:hAnsi="Times New Roman" w:cs="Times New Roman"/>
                <w:i/>
                <w:iCs/>
                <w:sz w:val="24"/>
                <w:szCs w:val="24"/>
              </w:rPr>
            </w:pPr>
            <w:r w:rsidRPr="00C37037">
              <w:rPr>
                <w:rFonts w:ascii="Times New Roman" w:hAnsi="Times New Roman" w:cs="Times New Roman"/>
                <w:i/>
                <w:iCs/>
                <w:sz w:val="24"/>
                <w:szCs w:val="24"/>
              </w:rPr>
              <w:t>Electronic Scientific Journal Intellectualization of Logistics and Supply Chain Management #1 2020</w:t>
            </w:r>
          </w:p>
          <w:p w14:paraId="4F96F4AF" w14:textId="7331DEA4" w:rsidR="00A77A64" w:rsidRPr="00C37037" w:rsidRDefault="00E80427" w:rsidP="00E80427">
            <w:pPr>
              <w:spacing w:after="0"/>
              <w:rPr>
                <w:rFonts w:ascii="Times New Roman" w:hAnsi="Times New Roman" w:cs="Times New Roman"/>
                <w:sz w:val="24"/>
                <w:szCs w:val="24"/>
              </w:rPr>
            </w:pPr>
            <w:r>
              <w:rPr>
                <w:rFonts w:ascii="Times New Roman" w:hAnsi="Times New Roman" w:cs="Times New Roman"/>
                <w:sz w:val="24"/>
                <w:szCs w:val="24"/>
              </w:rPr>
              <w:t>3</w:t>
            </w:r>
            <w:r w:rsidR="00A77A64" w:rsidRPr="00C37037">
              <w:rPr>
                <w:rFonts w:ascii="Times New Roman" w:hAnsi="Times New Roman" w:cs="Times New Roman"/>
                <w:sz w:val="24"/>
                <w:szCs w:val="24"/>
              </w:rPr>
              <w:t>. Fundamental principles of planning innovative activities at the enterprise</w:t>
            </w:r>
          </w:p>
          <w:p w14:paraId="6D35D096" w14:textId="77777777" w:rsidR="00A77A64" w:rsidRPr="00C37037" w:rsidRDefault="00A77A64" w:rsidP="00A77A64">
            <w:pPr>
              <w:rPr>
                <w:rFonts w:ascii="Times New Roman" w:hAnsi="Times New Roman" w:cs="Times New Roman"/>
                <w:sz w:val="24"/>
                <w:szCs w:val="24"/>
              </w:rPr>
            </w:pPr>
            <w:r w:rsidRPr="00C37037">
              <w:rPr>
                <w:rFonts w:ascii="Times New Roman" w:hAnsi="Times New Roman" w:cs="Times New Roman"/>
                <w:i/>
                <w:iCs/>
                <w:sz w:val="24"/>
                <w:szCs w:val="24"/>
              </w:rPr>
              <w:t>Electronic Scientific Journal Intellectualization of Logistics and Supply Chain Management</w:t>
            </w:r>
            <w:r w:rsidRPr="00C37037">
              <w:rPr>
                <w:rFonts w:ascii="Times New Roman" w:hAnsi="Times New Roman" w:cs="Times New Roman"/>
                <w:sz w:val="24"/>
                <w:szCs w:val="24"/>
              </w:rPr>
              <w:t xml:space="preserve"> #1 2020</w:t>
            </w:r>
          </w:p>
          <w:p w14:paraId="449003BA" w14:textId="6D8E8368" w:rsidR="00A77A64" w:rsidRPr="00C37037" w:rsidRDefault="00E80427" w:rsidP="00E80427">
            <w:pPr>
              <w:spacing w:after="0"/>
              <w:rPr>
                <w:rFonts w:ascii="Times New Roman" w:hAnsi="Times New Roman" w:cs="Times New Roman"/>
                <w:sz w:val="24"/>
                <w:szCs w:val="24"/>
              </w:rPr>
            </w:pPr>
            <w:r>
              <w:rPr>
                <w:rFonts w:ascii="Times New Roman" w:hAnsi="Times New Roman" w:cs="Times New Roman"/>
                <w:sz w:val="24"/>
                <w:szCs w:val="24"/>
              </w:rPr>
              <w:t>4</w:t>
            </w:r>
            <w:r w:rsidR="00A77A64" w:rsidRPr="00C37037">
              <w:rPr>
                <w:rFonts w:ascii="Times New Roman" w:hAnsi="Times New Roman" w:cs="Times New Roman"/>
                <w:sz w:val="24"/>
                <w:szCs w:val="24"/>
              </w:rPr>
              <w:t>. AN EVOLUTIONARY APPROACH TO THE INTERPRETATION OF THE TERM «ECONOMIC SECURITY OF ENTERPRISES»</w:t>
            </w:r>
          </w:p>
          <w:p w14:paraId="63EBCC83" w14:textId="77777777" w:rsidR="00A77A64" w:rsidRPr="00C37037" w:rsidRDefault="00A77A64" w:rsidP="00A77A64">
            <w:pPr>
              <w:rPr>
                <w:rFonts w:ascii="Times New Roman" w:hAnsi="Times New Roman" w:cs="Times New Roman"/>
                <w:sz w:val="24"/>
                <w:szCs w:val="24"/>
              </w:rPr>
            </w:pPr>
            <w:r w:rsidRPr="00C37037">
              <w:rPr>
                <w:rFonts w:ascii="Times New Roman" w:hAnsi="Times New Roman" w:cs="Times New Roman"/>
                <w:i/>
                <w:iCs/>
                <w:sz w:val="24"/>
                <w:szCs w:val="24"/>
              </w:rPr>
              <w:t xml:space="preserve">International Journal of Innovative Technologies in Economy, </w:t>
            </w:r>
            <w:r w:rsidRPr="00C37037">
              <w:rPr>
                <w:rFonts w:ascii="Times New Roman" w:hAnsi="Times New Roman" w:cs="Times New Roman"/>
                <w:sz w:val="24"/>
                <w:szCs w:val="24"/>
              </w:rPr>
              <w:t>2022-12-30</w:t>
            </w:r>
          </w:p>
          <w:p w14:paraId="6811A48A" w14:textId="2B123416" w:rsidR="00A77A64" w:rsidRPr="00C37037" w:rsidRDefault="00E80427" w:rsidP="00A77A64">
            <w:pPr>
              <w:rPr>
                <w:rFonts w:ascii="Times New Roman" w:hAnsi="Times New Roman" w:cs="Times New Roman"/>
                <w:sz w:val="24"/>
                <w:szCs w:val="24"/>
              </w:rPr>
            </w:pPr>
            <w:r>
              <w:rPr>
                <w:rFonts w:ascii="Times New Roman" w:hAnsi="Times New Roman" w:cs="Times New Roman"/>
                <w:sz w:val="24"/>
                <w:szCs w:val="24"/>
              </w:rPr>
              <w:lastRenderedPageBreak/>
              <w:t>5</w:t>
            </w:r>
            <w:r w:rsidR="00A77A64" w:rsidRPr="00C37037">
              <w:rPr>
                <w:rFonts w:ascii="Times New Roman" w:hAnsi="Times New Roman" w:cs="Times New Roman"/>
                <w:sz w:val="24"/>
                <w:szCs w:val="24"/>
              </w:rPr>
              <w:t xml:space="preserve">. TASKS OF SUSTAINABLE DEVELOPMENT OF ISRAELI AGRICULTURE: ITS ACHIEVEMENTS AND OPPORTUNITIES OF COOPERATION FOR UKRAINE </w:t>
            </w:r>
            <w:r w:rsidR="00A77A64" w:rsidRPr="00C37037">
              <w:rPr>
                <w:rFonts w:ascii="Times New Roman" w:hAnsi="Times New Roman" w:cs="Times New Roman"/>
                <w:i/>
                <w:iCs/>
                <w:sz w:val="24"/>
                <w:szCs w:val="24"/>
              </w:rPr>
              <w:t xml:space="preserve">ECONOMICS, FINANCE AND MANAGEMENT REVIEW, </w:t>
            </w:r>
            <w:r w:rsidR="00A77A64" w:rsidRPr="00C37037">
              <w:rPr>
                <w:rFonts w:ascii="Times New Roman" w:hAnsi="Times New Roman" w:cs="Times New Roman"/>
                <w:sz w:val="24"/>
                <w:szCs w:val="24"/>
              </w:rPr>
              <w:t>2022-12-26</w:t>
            </w:r>
          </w:p>
          <w:p w14:paraId="07E23201" w14:textId="60F53C0B" w:rsidR="00A77A64" w:rsidRPr="00C37037" w:rsidRDefault="00E80427" w:rsidP="00A77A64">
            <w:pPr>
              <w:rPr>
                <w:rFonts w:ascii="Times New Roman" w:hAnsi="Times New Roman" w:cs="Times New Roman"/>
                <w:sz w:val="24"/>
                <w:szCs w:val="24"/>
              </w:rPr>
            </w:pPr>
            <w:r>
              <w:rPr>
                <w:rFonts w:ascii="Times New Roman" w:hAnsi="Times New Roman" w:cs="Times New Roman"/>
                <w:sz w:val="24"/>
                <w:szCs w:val="24"/>
              </w:rPr>
              <w:t>6</w:t>
            </w:r>
            <w:r w:rsidR="00A77A64" w:rsidRPr="00C37037">
              <w:rPr>
                <w:rFonts w:ascii="Times New Roman" w:hAnsi="Times New Roman" w:cs="Times New Roman"/>
                <w:sz w:val="24"/>
                <w:szCs w:val="24"/>
              </w:rPr>
              <w:t xml:space="preserve">. Features of the Selection of Foreign Securities for Investment Activities, </w:t>
            </w:r>
            <w:r w:rsidR="00A77A64" w:rsidRPr="00C37037">
              <w:rPr>
                <w:rFonts w:ascii="Times New Roman" w:hAnsi="Times New Roman" w:cs="Times New Roman"/>
                <w:i/>
                <w:iCs/>
                <w:sz w:val="24"/>
                <w:szCs w:val="24"/>
              </w:rPr>
              <w:t xml:space="preserve">Lecture Notes in Networks and Systems, </w:t>
            </w:r>
            <w:r w:rsidR="00A77A64" w:rsidRPr="00C37037">
              <w:rPr>
                <w:rFonts w:ascii="Times New Roman" w:hAnsi="Times New Roman" w:cs="Times New Roman"/>
                <w:sz w:val="24"/>
                <w:szCs w:val="24"/>
              </w:rPr>
              <w:t>2023</w:t>
            </w:r>
          </w:p>
          <w:p w14:paraId="0BA50B1C" w14:textId="0B7BBBE1" w:rsidR="00A77A64" w:rsidRPr="00C37037" w:rsidRDefault="00E80427" w:rsidP="00E80427">
            <w:pPr>
              <w:spacing w:after="0"/>
              <w:rPr>
                <w:rFonts w:ascii="Times New Roman" w:hAnsi="Times New Roman" w:cs="Times New Roman"/>
                <w:sz w:val="24"/>
                <w:szCs w:val="24"/>
              </w:rPr>
            </w:pPr>
            <w:r>
              <w:rPr>
                <w:rFonts w:ascii="Times New Roman" w:hAnsi="Times New Roman" w:cs="Times New Roman"/>
                <w:sz w:val="24"/>
                <w:szCs w:val="24"/>
              </w:rPr>
              <w:t>7</w:t>
            </w:r>
            <w:r w:rsidR="00A77A64" w:rsidRPr="00C37037">
              <w:rPr>
                <w:rFonts w:ascii="Times New Roman" w:hAnsi="Times New Roman" w:cs="Times New Roman"/>
                <w:sz w:val="24"/>
                <w:szCs w:val="24"/>
              </w:rPr>
              <w:t>. РОЛЬ МУНІЦИПАЛЬНОГО МЕНЕДЖМЕНТУ В СИСТЕМІ ПУБЛІЧНИХ ВІДНОСИН ТА УПРАВЛІННІ ТЕРИТОРІАЛЬНОЮ ГРОМАДОЮ</w:t>
            </w:r>
          </w:p>
          <w:p w14:paraId="55A7F43B" w14:textId="77777777" w:rsidR="00A77A64" w:rsidRPr="00C37037" w:rsidRDefault="00A77A64" w:rsidP="00A77A64">
            <w:pPr>
              <w:rPr>
                <w:rFonts w:ascii="Times New Roman" w:hAnsi="Times New Roman" w:cs="Times New Roman"/>
                <w:sz w:val="24"/>
                <w:szCs w:val="24"/>
              </w:rPr>
            </w:pPr>
            <w:r w:rsidRPr="00C37037">
              <w:rPr>
                <w:rFonts w:ascii="Times New Roman" w:hAnsi="Times New Roman" w:cs="Times New Roman"/>
                <w:i/>
                <w:iCs/>
                <w:sz w:val="24"/>
                <w:szCs w:val="24"/>
              </w:rPr>
              <w:t>Efektyvna ekonomika</w:t>
            </w:r>
            <w:r w:rsidRPr="00C37037">
              <w:rPr>
                <w:rFonts w:ascii="Times New Roman" w:hAnsi="Times New Roman" w:cs="Times New Roman"/>
                <w:sz w:val="24"/>
                <w:szCs w:val="24"/>
              </w:rPr>
              <w:t>, 2023-11-16</w:t>
            </w:r>
          </w:p>
          <w:p w14:paraId="27516B14" w14:textId="40E64334" w:rsidR="00A77A64" w:rsidRPr="00C37037" w:rsidRDefault="00E80427" w:rsidP="00A77A64">
            <w:pPr>
              <w:rPr>
                <w:rFonts w:ascii="Times New Roman" w:hAnsi="Times New Roman" w:cs="Times New Roman"/>
                <w:sz w:val="24"/>
                <w:szCs w:val="24"/>
              </w:rPr>
            </w:pPr>
            <w:r>
              <w:rPr>
                <w:rFonts w:ascii="Times New Roman" w:hAnsi="Times New Roman" w:cs="Times New Roman"/>
                <w:sz w:val="24"/>
                <w:szCs w:val="24"/>
              </w:rPr>
              <w:t>8</w:t>
            </w:r>
            <w:r w:rsidR="00A77A64" w:rsidRPr="00C37037">
              <w:rPr>
                <w:rFonts w:ascii="Times New Roman" w:hAnsi="Times New Roman" w:cs="Times New Roman"/>
                <w:sz w:val="24"/>
                <w:szCs w:val="24"/>
              </w:rPr>
              <w:t xml:space="preserve">. MODERN TOOLS FOR ENSURING </w:t>
            </w:r>
            <w:r w:rsidR="00A77A64" w:rsidRPr="00C37037">
              <w:rPr>
                <w:rFonts w:ascii="Times New Roman" w:hAnsi="Times New Roman" w:cs="Times New Roman"/>
                <w:sz w:val="24"/>
                <w:szCs w:val="24"/>
              </w:rPr>
              <w:lastRenderedPageBreak/>
              <w:t xml:space="preserve">REGIONAL DEVELOPMENT, </w:t>
            </w:r>
            <w:r w:rsidR="00A77A64" w:rsidRPr="00C37037">
              <w:rPr>
                <w:rFonts w:ascii="Times New Roman" w:hAnsi="Times New Roman" w:cs="Times New Roman"/>
                <w:i/>
                <w:iCs/>
                <w:sz w:val="24"/>
                <w:szCs w:val="24"/>
              </w:rPr>
              <w:t xml:space="preserve">International Journal of Innovative Technologies in Economy, </w:t>
            </w:r>
            <w:r w:rsidR="00A77A64" w:rsidRPr="00C37037">
              <w:rPr>
                <w:rFonts w:ascii="Times New Roman" w:hAnsi="Times New Roman" w:cs="Times New Roman"/>
                <w:sz w:val="24"/>
                <w:szCs w:val="24"/>
              </w:rPr>
              <w:t>2023-03-30</w:t>
            </w:r>
          </w:p>
          <w:p w14:paraId="7985AA77" w14:textId="67BDBE93" w:rsidR="00A77A64" w:rsidRPr="00C37037" w:rsidRDefault="00E80427" w:rsidP="00E80427">
            <w:pPr>
              <w:spacing w:after="0"/>
              <w:rPr>
                <w:rFonts w:ascii="Times New Roman" w:eastAsia="Times New Roman" w:hAnsi="Times New Roman" w:cs="Times New Roman"/>
                <w:sz w:val="24"/>
                <w:szCs w:val="24"/>
              </w:rPr>
            </w:pPr>
            <w:r>
              <w:rPr>
                <w:rFonts w:ascii="Times New Roman" w:hAnsi="Times New Roman" w:cs="Times New Roman"/>
                <w:sz w:val="24"/>
                <w:szCs w:val="24"/>
              </w:rPr>
              <w:t>9</w:t>
            </w:r>
            <w:r w:rsidR="00A77A64" w:rsidRPr="00C37037">
              <w:rPr>
                <w:rFonts w:ascii="Times New Roman" w:hAnsi="Times New Roman" w:cs="Times New Roman"/>
                <w:sz w:val="24"/>
                <w:szCs w:val="24"/>
                <w:lang w:val="en-US"/>
              </w:rPr>
              <w:t>.</w:t>
            </w:r>
            <w:r w:rsidR="00A77A64" w:rsidRPr="00C37037">
              <w:rPr>
                <w:rFonts w:ascii="Times New Roman" w:hAnsi="Times New Roman" w:cs="Times New Roman"/>
                <w:sz w:val="24"/>
                <w:szCs w:val="24"/>
              </w:rPr>
              <w:t xml:space="preserve"> Dolynskyi S.V., Kostina T.</w:t>
            </w:r>
            <w:r w:rsidR="00A77A64" w:rsidRPr="00C37037">
              <w:rPr>
                <w:rFonts w:ascii="Times New Roman" w:hAnsi="Times New Roman" w:cs="Times New Roman"/>
                <w:sz w:val="24"/>
                <w:szCs w:val="24"/>
                <w:lang w:val="en-US"/>
              </w:rPr>
              <w:t>Yu.</w:t>
            </w:r>
          </w:p>
          <w:p w14:paraId="02212CD4" w14:textId="77777777" w:rsidR="00E80427" w:rsidRDefault="00A77A64" w:rsidP="00E80427">
            <w:pPr>
              <w:spacing w:after="0"/>
              <w:rPr>
                <w:rFonts w:ascii="Times New Roman" w:hAnsi="Times New Roman" w:cs="Times New Roman"/>
                <w:sz w:val="24"/>
                <w:szCs w:val="24"/>
                <w:lang w:val="en-US"/>
              </w:rPr>
            </w:pPr>
            <w:r w:rsidRPr="00C37037">
              <w:rPr>
                <w:rFonts w:ascii="Times New Roman" w:hAnsi="Times New Roman" w:cs="Times New Roman"/>
                <w:sz w:val="24"/>
                <w:szCs w:val="24"/>
                <w:lang w:val="en-US"/>
              </w:rPr>
              <w:t xml:space="preserve">POLITICAL AND COMMUNICATION MANAGEMENT IN THE SYSTEM OF ENSURING THE COMPETITIVENESS OF MODERN ENTERPRISES. The electronic scientifically and practical journal </w:t>
            </w:r>
            <w:r w:rsidRPr="00C37037">
              <w:rPr>
                <w:rFonts w:ascii="Times New Roman" w:hAnsi="Times New Roman" w:cs="Times New Roman"/>
                <w:sz w:val="24"/>
                <w:szCs w:val="24"/>
              </w:rPr>
              <w:t>«INTELECTUALIZATION OF LO</w:t>
            </w:r>
            <w:r w:rsidRPr="00C37037">
              <w:rPr>
                <w:rFonts w:ascii="Times New Roman" w:hAnsi="Times New Roman" w:cs="Times New Roman"/>
                <w:sz w:val="24"/>
                <w:szCs w:val="24"/>
                <w:lang w:val="en-US"/>
              </w:rPr>
              <w:t>GISTICS AND SUPPLY CHAIN MANAGEMENT</w:t>
            </w:r>
            <w:r w:rsidRPr="00C37037">
              <w:rPr>
                <w:rFonts w:ascii="Times New Roman" w:hAnsi="Times New Roman" w:cs="Times New Roman"/>
                <w:sz w:val="24"/>
                <w:szCs w:val="24"/>
              </w:rPr>
              <w:t>»</w:t>
            </w:r>
            <w:r w:rsidRPr="00C37037">
              <w:rPr>
                <w:rFonts w:ascii="Times New Roman" w:hAnsi="Times New Roman" w:cs="Times New Roman"/>
                <w:sz w:val="24"/>
                <w:szCs w:val="24"/>
                <w:lang w:val="en-US"/>
              </w:rPr>
              <w:t xml:space="preserve"> 2025-08</w:t>
            </w:r>
          </w:p>
          <w:p w14:paraId="599B4620" w14:textId="420CDA58" w:rsidR="001D3D5A" w:rsidRPr="00E80427" w:rsidRDefault="00A77A64" w:rsidP="00E80427">
            <w:pPr>
              <w:spacing w:after="0"/>
              <w:rPr>
                <w:rFonts w:ascii="Times New Roman" w:hAnsi="Times New Roman" w:cs="Times New Roman"/>
                <w:sz w:val="24"/>
                <w:szCs w:val="24"/>
                <w:lang w:val="en-US"/>
              </w:rPr>
            </w:pPr>
            <w:r w:rsidRPr="00C37037">
              <w:rPr>
                <w:rFonts w:ascii="Times New Roman" w:hAnsi="Times New Roman" w:cs="Times New Roman"/>
                <w:sz w:val="24"/>
                <w:szCs w:val="24"/>
                <w:lang w:val="en-US"/>
              </w:rPr>
              <w:t xml:space="preserve">DOI: </w:t>
            </w:r>
            <w:hyperlink r:id="rId8" w:history="1">
              <w:r w:rsidRPr="00C37037">
                <w:rPr>
                  <w:rStyle w:val="af5"/>
                  <w:rFonts w:ascii="Times New Roman" w:hAnsi="Times New Roman" w:cs="Times New Roman"/>
                  <w:sz w:val="24"/>
                  <w:szCs w:val="24"/>
                  <w:lang w:val="en-US"/>
                </w:rPr>
                <w:t>10.46783/smart-scm/2025-32</w:t>
              </w:r>
            </w:hyperlink>
            <w:r w:rsidRPr="00C37037">
              <w:rPr>
                <w:rFonts w:ascii="Times New Roman" w:hAnsi="Times New Roman" w:cs="Times New Roman"/>
                <w:sz w:val="24"/>
                <w:szCs w:val="24"/>
                <w:lang w:val="en-US"/>
              </w:rPr>
              <w:br/>
              <w:t>ISSN: 2708-3195</w:t>
            </w:r>
            <w:r w:rsidRPr="00C37037">
              <w:rPr>
                <w:rFonts w:ascii="Times New Roman" w:hAnsi="Times New Roman" w:cs="Times New Roman"/>
                <w:sz w:val="24"/>
                <w:szCs w:val="24"/>
                <w:lang w:val="en-US"/>
              </w:rPr>
              <w:br/>
              <w:t>c.122-128</w:t>
            </w:r>
          </w:p>
        </w:tc>
        <w:tc>
          <w:tcPr>
            <w:tcW w:w="2999" w:type="dxa"/>
            <w:tcBorders>
              <w:top w:val="single" w:sz="6" w:space="0" w:color="000000"/>
              <w:left w:val="single" w:sz="6" w:space="0" w:color="000000"/>
              <w:bottom w:val="single" w:sz="6" w:space="0" w:color="000000"/>
              <w:right w:val="single" w:sz="6" w:space="0" w:color="000000"/>
            </w:tcBorders>
          </w:tcPr>
          <w:p w14:paraId="6713E1DD" w14:textId="77777777" w:rsidR="001D3D5A" w:rsidRPr="00C37037" w:rsidRDefault="007F4F2B"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lastRenderedPageBreak/>
              <w:t xml:space="preserve">Вища школа Теологічно-гуманіністичній ім. М.Беліни-Чеховського (м.Подкова Лесна, Республіка Польща), Сертифікат, Освіта в галузі менеджменту та </w:t>
            </w:r>
            <w:r w:rsidRPr="00C37037">
              <w:rPr>
                <w:rFonts w:ascii="Times New Roman" w:hAnsi="Times New Roman" w:cs="Times New Roman"/>
                <w:sz w:val="24"/>
                <w:szCs w:val="24"/>
              </w:rPr>
              <w:lastRenderedPageBreak/>
              <w:t>маркетингу: перспективні та пріоритетні напрямки наукових досліджень, 23.01.2020р., 6/180;</w:t>
            </w:r>
          </w:p>
          <w:p w14:paraId="0E829B46" w14:textId="77777777" w:rsidR="00E80427" w:rsidRDefault="00E80427" w:rsidP="00E80427">
            <w:pPr>
              <w:pStyle w:val="af3"/>
              <w:ind w:left="94"/>
              <w:rPr>
                <w:rFonts w:ascii="Times New Roman" w:hAnsi="Times New Roman" w:cs="Times New Roman"/>
                <w:sz w:val="24"/>
                <w:szCs w:val="24"/>
              </w:rPr>
            </w:pPr>
          </w:p>
          <w:p w14:paraId="63B07315" w14:textId="4DC15FBC" w:rsidR="007F4F2B" w:rsidRPr="00C37037" w:rsidRDefault="007F4F2B"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t xml:space="preserve">Вища школа Теологічно-гуманіністичній ім. М.Беліни-Чеховського (м.Подкова Лесна, Республіка Польща), Сертифікат, </w:t>
            </w:r>
            <w:r w:rsidRPr="00C37037">
              <w:rPr>
                <w:rFonts w:ascii="Times New Roman" w:hAnsi="Times New Roman" w:cs="Times New Roman"/>
                <w:sz w:val="24"/>
                <w:szCs w:val="24"/>
                <w:lang w:val="en-US"/>
              </w:rPr>
              <w:t>Integration of Ukrainian economical education into the European context: experience universities in Poland and Ukraine</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31</w:t>
            </w:r>
            <w:r w:rsidRPr="00C37037">
              <w:rPr>
                <w:rFonts w:ascii="Times New Roman" w:hAnsi="Times New Roman" w:cs="Times New Roman"/>
                <w:sz w:val="24"/>
                <w:szCs w:val="24"/>
              </w:rPr>
              <w:t>.10.2022, 6/180;</w:t>
            </w:r>
          </w:p>
          <w:p w14:paraId="5BB0A231" w14:textId="77777777" w:rsidR="00E80427" w:rsidRDefault="00E80427" w:rsidP="00E80427">
            <w:pPr>
              <w:pStyle w:val="af3"/>
              <w:ind w:left="94"/>
              <w:rPr>
                <w:rFonts w:ascii="Times New Roman" w:hAnsi="Times New Roman" w:cs="Times New Roman"/>
                <w:sz w:val="24"/>
                <w:szCs w:val="24"/>
              </w:rPr>
            </w:pPr>
          </w:p>
          <w:p w14:paraId="179EB92D" w14:textId="438B8D18" w:rsidR="007F4F2B" w:rsidRPr="00C37037" w:rsidRDefault="00112D52"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t xml:space="preserve">Національне агенство з питань запобігання корупції, Сертифікат, </w:t>
            </w:r>
            <w:r w:rsidRPr="00C37037">
              <w:rPr>
                <w:rFonts w:ascii="Times New Roman" w:hAnsi="Times New Roman" w:cs="Times New Roman"/>
                <w:sz w:val="24"/>
                <w:szCs w:val="24"/>
                <w:lang w:val="ru-RU"/>
              </w:rPr>
              <w:t xml:space="preserve">6 кроків до доброчесності: від теорії до практики, 22.11.2022, </w:t>
            </w:r>
            <w:r w:rsidRPr="00C37037">
              <w:rPr>
                <w:rFonts w:ascii="Times New Roman" w:hAnsi="Times New Roman" w:cs="Times New Roman"/>
                <w:sz w:val="24"/>
                <w:szCs w:val="24"/>
              </w:rPr>
              <w:t>0,2/7;</w:t>
            </w:r>
          </w:p>
          <w:p w14:paraId="34831ED2" w14:textId="77777777" w:rsidR="00E80427" w:rsidRDefault="00E80427" w:rsidP="00E80427">
            <w:pPr>
              <w:pStyle w:val="af3"/>
              <w:ind w:left="94"/>
              <w:rPr>
                <w:rFonts w:ascii="Times New Roman" w:hAnsi="Times New Roman" w:cs="Times New Roman"/>
                <w:sz w:val="24"/>
                <w:szCs w:val="24"/>
              </w:rPr>
            </w:pPr>
          </w:p>
          <w:p w14:paraId="34DE2CF1" w14:textId="224B0ECA" w:rsidR="00112D52" w:rsidRPr="00C37037" w:rsidRDefault="00112D52"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t xml:space="preserve">Львівський торгівельно-економічний університет (м.Львів), Сертифікат, Ознайомлення з інноваційними технологіями, формами та методами наукової </w:t>
            </w:r>
            <w:r w:rsidRPr="00C37037">
              <w:rPr>
                <w:rFonts w:ascii="Times New Roman" w:hAnsi="Times New Roman" w:cs="Times New Roman"/>
                <w:sz w:val="24"/>
                <w:szCs w:val="24"/>
              </w:rPr>
              <w:lastRenderedPageBreak/>
              <w:t>діяльності, 11.12.2023, 6 /180</w:t>
            </w:r>
          </w:p>
        </w:tc>
        <w:tc>
          <w:tcPr>
            <w:tcW w:w="1180" w:type="dxa"/>
            <w:tcBorders>
              <w:top w:val="single" w:sz="6" w:space="0" w:color="000000"/>
              <w:left w:val="single" w:sz="6" w:space="0" w:color="000000"/>
              <w:bottom w:val="single" w:sz="6" w:space="0" w:color="000000"/>
              <w:right w:val="single" w:sz="4" w:space="0" w:color="auto"/>
            </w:tcBorders>
          </w:tcPr>
          <w:p w14:paraId="4A6EE1EE" w14:textId="46A8DC54" w:rsidR="001D3D5A" w:rsidRPr="00C37037" w:rsidRDefault="0064454F" w:rsidP="00112D52">
            <w:pPr>
              <w:pStyle w:val="af3"/>
              <w:ind w:left="0"/>
              <w:rPr>
                <w:rFonts w:ascii="Times New Roman" w:hAnsi="Times New Roman" w:cs="Times New Roman"/>
                <w:sz w:val="24"/>
                <w:szCs w:val="24"/>
              </w:rPr>
            </w:pPr>
            <w:r>
              <w:rPr>
                <w:rFonts w:ascii="Times New Roman" w:hAnsi="Times New Roman" w:cs="Times New Roman"/>
                <w:sz w:val="24"/>
                <w:szCs w:val="24"/>
              </w:rPr>
              <w:lastRenderedPageBreak/>
              <w:t>1,3,4</w:t>
            </w:r>
          </w:p>
        </w:tc>
      </w:tr>
      <w:tr w:rsidR="00603FB3" w:rsidRPr="00C37037" w14:paraId="0133DC56" w14:textId="77777777" w:rsidTr="0064454F">
        <w:tc>
          <w:tcPr>
            <w:tcW w:w="1699" w:type="dxa"/>
            <w:tcBorders>
              <w:top w:val="single" w:sz="6" w:space="0" w:color="000000"/>
              <w:left w:val="single" w:sz="4" w:space="0" w:color="auto"/>
              <w:bottom w:val="single" w:sz="6" w:space="0" w:color="000000"/>
              <w:right w:val="single" w:sz="6" w:space="0" w:color="000000"/>
            </w:tcBorders>
          </w:tcPr>
          <w:p w14:paraId="26BCC7B1" w14:textId="031960A2" w:rsidR="009C20A2" w:rsidRPr="0064454F" w:rsidRDefault="00603FB3" w:rsidP="00754F86">
            <w:pPr>
              <w:jc w:val="center"/>
              <w:rPr>
                <w:rFonts w:ascii="Times New Roman" w:hAnsi="Times New Roman" w:cs="Times New Roman"/>
                <w:sz w:val="24"/>
                <w:szCs w:val="24"/>
              </w:rPr>
            </w:pPr>
            <w:r w:rsidRPr="0064454F">
              <w:rPr>
                <w:rFonts w:ascii="Times New Roman" w:hAnsi="Times New Roman" w:cs="Times New Roman"/>
                <w:sz w:val="24"/>
                <w:szCs w:val="24"/>
              </w:rPr>
              <w:lastRenderedPageBreak/>
              <w:t xml:space="preserve">ОК 2.6 </w:t>
            </w:r>
            <w:r w:rsidR="007A21B6" w:rsidRPr="0064454F">
              <w:rPr>
                <w:rFonts w:ascii="Times New Roman" w:hAnsi="Times New Roman" w:cs="Times New Roman"/>
                <w:sz w:val="24"/>
                <w:szCs w:val="24"/>
              </w:rPr>
              <w:t xml:space="preserve">Економіко-математичні </w:t>
            </w:r>
            <w:r w:rsidR="007A21B6" w:rsidRPr="0064454F">
              <w:rPr>
                <w:rFonts w:ascii="Times New Roman" w:hAnsi="Times New Roman" w:cs="Times New Roman"/>
                <w:sz w:val="24"/>
                <w:szCs w:val="24"/>
              </w:rPr>
              <w:lastRenderedPageBreak/>
              <w:t xml:space="preserve">методи та моделі, </w:t>
            </w:r>
          </w:p>
          <w:p w14:paraId="4AD8A7FF" w14:textId="77777777" w:rsidR="00B84E99" w:rsidRPr="0064454F" w:rsidRDefault="007A21B6" w:rsidP="00B84E99">
            <w:pPr>
              <w:spacing w:after="0"/>
              <w:jc w:val="center"/>
              <w:rPr>
                <w:rFonts w:ascii="Times New Roman" w:hAnsi="Times New Roman" w:cs="Times New Roman"/>
                <w:sz w:val="24"/>
                <w:szCs w:val="24"/>
              </w:rPr>
            </w:pPr>
            <w:r w:rsidRPr="0064454F">
              <w:rPr>
                <w:rFonts w:ascii="Times New Roman" w:hAnsi="Times New Roman" w:cs="Times New Roman"/>
                <w:sz w:val="24"/>
                <w:szCs w:val="24"/>
              </w:rPr>
              <w:t xml:space="preserve"> </w:t>
            </w:r>
            <w:r w:rsidR="009C20A2" w:rsidRPr="0064454F">
              <w:rPr>
                <w:rFonts w:ascii="Times New Roman" w:hAnsi="Times New Roman" w:cs="Times New Roman"/>
                <w:sz w:val="24"/>
                <w:szCs w:val="24"/>
              </w:rPr>
              <w:t>ОК 2.15</w:t>
            </w:r>
          </w:p>
          <w:p w14:paraId="4264B124" w14:textId="2D2C2023" w:rsidR="00603FB3" w:rsidRPr="0064454F" w:rsidRDefault="009C20A2" w:rsidP="00754F86">
            <w:pPr>
              <w:jc w:val="center"/>
              <w:rPr>
                <w:rFonts w:ascii="Times New Roman" w:hAnsi="Times New Roman" w:cs="Times New Roman"/>
                <w:sz w:val="24"/>
                <w:szCs w:val="24"/>
              </w:rPr>
            </w:pPr>
            <w:r w:rsidRPr="0064454F">
              <w:rPr>
                <w:rFonts w:ascii="Times New Roman" w:hAnsi="Times New Roman" w:cs="Times New Roman"/>
                <w:sz w:val="24"/>
                <w:szCs w:val="24"/>
              </w:rPr>
              <w:t xml:space="preserve"> </w:t>
            </w:r>
            <w:r w:rsidR="007A21B6" w:rsidRPr="0064454F">
              <w:rPr>
                <w:rFonts w:ascii="Times New Roman" w:hAnsi="Times New Roman" w:cs="Times New Roman"/>
                <w:sz w:val="24"/>
                <w:szCs w:val="24"/>
              </w:rPr>
              <w:t>Теорія організації</w:t>
            </w:r>
          </w:p>
          <w:p w14:paraId="0DEF378A" w14:textId="58E94930" w:rsidR="00603FB3" w:rsidRPr="0064454F" w:rsidRDefault="00603FB3" w:rsidP="00754F86">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2.12  </w:t>
            </w:r>
            <w:r w:rsidR="007A21B6" w:rsidRPr="0064454F">
              <w:rPr>
                <w:rFonts w:ascii="Times New Roman" w:hAnsi="Times New Roman" w:cs="Times New Roman"/>
                <w:sz w:val="24"/>
                <w:szCs w:val="24"/>
              </w:rPr>
              <w:t xml:space="preserve">Управління персоналом </w:t>
            </w:r>
          </w:p>
          <w:p w14:paraId="27888686" w14:textId="6086AC82" w:rsidR="002B27A0" w:rsidRPr="0064454F" w:rsidRDefault="00603FB3" w:rsidP="002B27A0">
            <w:pPr>
              <w:spacing w:after="0"/>
              <w:jc w:val="center"/>
              <w:rPr>
                <w:rFonts w:ascii="Times New Roman" w:hAnsi="Times New Roman" w:cs="Times New Roman"/>
                <w:sz w:val="24"/>
                <w:szCs w:val="24"/>
              </w:rPr>
            </w:pPr>
            <w:r w:rsidRPr="0064454F">
              <w:rPr>
                <w:rFonts w:ascii="Times New Roman" w:hAnsi="Times New Roman" w:cs="Times New Roman"/>
                <w:sz w:val="24"/>
                <w:szCs w:val="24"/>
              </w:rPr>
              <w:t xml:space="preserve">ОК 2.2 </w:t>
            </w:r>
          </w:p>
          <w:p w14:paraId="300F95E3" w14:textId="2426C849" w:rsidR="001D3D5A" w:rsidRPr="00C37037" w:rsidRDefault="00754F86" w:rsidP="00754F86">
            <w:pPr>
              <w:jc w:val="center"/>
              <w:rPr>
                <w:rFonts w:ascii="Times New Roman" w:eastAsia="Times New Roman" w:hAnsi="Times New Roman" w:cs="Times New Roman"/>
                <w:sz w:val="24"/>
                <w:szCs w:val="24"/>
                <w:lang w:eastAsia="uk-UA"/>
              </w:rPr>
            </w:pPr>
            <w:r w:rsidRPr="0064454F">
              <w:rPr>
                <w:rFonts w:ascii="Times New Roman" w:hAnsi="Times New Roman" w:cs="Times New Roman"/>
                <w:sz w:val="24"/>
                <w:szCs w:val="24"/>
              </w:rPr>
              <w:t>Вища математика для менеджерів</w:t>
            </w:r>
          </w:p>
        </w:tc>
        <w:tc>
          <w:tcPr>
            <w:tcW w:w="1381" w:type="dxa"/>
            <w:tcBorders>
              <w:top w:val="single" w:sz="6" w:space="0" w:color="000000"/>
              <w:left w:val="single" w:sz="6" w:space="0" w:color="000000"/>
              <w:bottom w:val="single" w:sz="6" w:space="0" w:color="000000"/>
              <w:right w:val="single" w:sz="6" w:space="0" w:color="000000"/>
            </w:tcBorders>
          </w:tcPr>
          <w:p w14:paraId="60F5FC28" w14:textId="2095FCA9" w:rsidR="001D3D5A" w:rsidRPr="00C37037" w:rsidRDefault="001D3D5A" w:rsidP="002B27A0">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Кухар Роман Богданович</w:t>
            </w:r>
          </w:p>
        </w:tc>
        <w:tc>
          <w:tcPr>
            <w:tcW w:w="1310" w:type="dxa"/>
            <w:tcBorders>
              <w:top w:val="single" w:sz="6" w:space="0" w:color="000000"/>
              <w:left w:val="single" w:sz="6" w:space="0" w:color="000000"/>
              <w:bottom w:val="single" w:sz="6" w:space="0" w:color="000000"/>
              <w:right w:val="single" w:sz="6" w:space="0" w:color="000000"/>
            </w:tcBorders>
          </w:tcPr>
          <w:p w14:paraId="57D76A70" w14:textId="40FE177F" w:rsidR="001D3D5A" w:rsidRPr="00C37037" w:rsidRDefault="00DA41C5" w:rsidP="002B27A0">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Доцент</w:t>
            </w:r>
          </w:p>
        </w:tc>
        <w:tc>
          <w:tcPr>
            <w:tcW w:w="1862" w:type="dxa"/>
            <w:tcBorders>
              <w:top w:val="single" w:sz="6" w:space="0" w:color="000000"/>
              <w:left w:val="single" w:sz="6" w:space="0" w:color="000000"/>
              <w:bottom w:val="single" w:sz="6" w:space="0" w:color="000000"/>
              <w:right w:val="single" w:sz="6" w:space="0" w:color="000000"/>
            </w:tcBorders>
          </w:tcPr>
          <w:p w14:paraId="071AAEFA" w14:textId="52A23D3B" w:rsidR="007A21B6" w:rsidRPr="00C37037" w:rsidRDefault="007A21B6" w:rsidP="007A21B6">
            <w:pPr>
              <w:jc w:val="center"/>
              <w:rPr>
                <w:rFonts w:ascii="Times New Roman" w:hAnsi="Times New Roman" w:cs="Times New Roman"/>
                <w:color w:val="000000"/>
                <w:sz w:val="24"/>
                <w:szCs w:val="24"/>
              </w:rPr>
            </w:pPr>
            <w:r w:rsidRPr="00C37037">
              <w:rPr>
                <w:rFonts w:ascii="Times New Roman" w:hAnsi="Times New Roman" w:cs="Times New Roman"/>
                <w:color w:val="000000"/>
                <w:sz w:val="24"/>
                <w:szCs w:val="24"/>
              </w:rPr>
              <w:t>Львівський національний університет ім.І.Франка,1965</w:t>
            </w:r>
            <w:r w:rsidR="008F4FD1" w:rsidRPr="00C37037">
              <w:rPr>
                <w:rFonts w:ascii="Times New Roman" w:hAnsi="Times New Roman" w:cs="Times New Roman"/>
                <w:color w:val="000000"/>
                <w:sz w:val="24"/>
                <w:szCs w:val="24"/>
              </w:rPr>
              <w:t xml:space="preserve"> </w:t>
            </w:r>
            <w:r w:rsidRPr="00C37037">
              <w:rPr>
                <w:rFonts w:ascii="Times New Roman" w:hAnsi="Times New Roman" w:cs="Times New Roman"/>
                <w:color w:val="000000"/>
                <w:sz w:val="24"/>
                <w:szCs w:val="24"/>
              </w:rPr>
              <w:t xml:space="preserve">р. математика, </w:t>
            </w:r>
            <w:r w:rsidRPr="00C37037">
              <w:rPr>
                <w:rFonts w:ascii="Times New Roman" w:hAnsi="Times New Roman" w:cs="Times New Roman"/>
                <w:color w:val="000000"/>
                <w:sz w:val="24"/>
                <w:szCs w:val="24"/>
              </w:rPr>
              <w:lastRenderedPageBreak/>
              <w:t>математик, обчислювальна математика</w:t>
            </w:r>
          </w:p>
          <w:p w14:paraId="7E1B37B4" w14:textId="77777777" w:rsidR="001D3D5A" w:rsidRPr="00C37037"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2116" w:type="dxa"/>
            <w:tcBorders>
              <w:top w:val="single" w:sz="6" w:space="0" w:color="000000"/>
              <w:left w:val="single" w:sz="6" w:space="0" w:color="000000"/>
              <w:bottom w:val="single" w:sz="6" w:space="0" w:color="000000"/>
              <w:right w:val="single" w:sz="6" w:space="0" w:color="000000"/>
            </w:tcBorders>
          </w:tcPr>
          <w:p w14:paraId="2FAC766C" w14:textId="228C2EF1" w:rsidR="00C33D49" w:rsidRPr="00C37037" w:rsidRDefault="00643C1C" w:rsidP="00C33D49">
            <w:pPr>
              <w:pStyle w:val="af4"/>
              <w:spacing w:before="0" w:beforeAutospacing="0" w:after="0" w:afterAutospacing="0"/>
              <w:jc w:val="center"/>
              <w:rPr>
                <w:color w:val="000000"/>
                <w:lang w:val="uk-UA"/>
              </w:rPr>
            </w:pPr>
            <w:r w:rsidRPr="00C37037">
              <w:rPr>
                <w:color w:val="000000"/>
              </w:rPr>
              <w:lastRenderedPageBreak/>
              <w:t xml:space="preserve">Кандидат </w:t>
            </w:r>
            <w:r w:rsidRPr="00C37037">
              <w:rPr>
                <w:color w:val="000000"/>
                <w:u w:val="single"/>
                <w:lang w:val="uk-UA"/>
              </w:rPr>
              <w:t>фізико-математичних</w:t>
            </w:r>
            <w:r w:rsidRPr="00C37037">
              <w:rPr>
                <w:color w:val="000000"/>
              </w:rPr>
              <w:t xml:space="preserve"> наук, Питання складності алгоритмів при реалізації в </w:t>
            </w:r>
            <w:r w:rsidRPr="00C37037">
              <w:rPr>
                <w:color w:val="000000"/>
              </w:rPr>
              <w:lastRenderedPageBreak/>
              <w:t>автоматизованій системі управління</w:t>
            </w:r>
            <w:r w:rsidR="00C33D49" w:rsidRPr="00C37037">
              <w:rPr>
                <w:color w:val="000000"/>
              </w:rPr>
              <w:t xml:space="preserve">, </w:t>
            </w:r>
            <w:r w:rsidR="00C33D49" w:rsidRPr="00C37037">
              <w:rPr>
                <w:lang w:val="uk-UA"/>
              </w:rPr>
              <w:t xml:space="preserve">МФМ </w:t>
            </w:r>
            <w:r w:rsidR="00C33D49" w:rsidRPr="00C37037">
              <w:t xml:space="preserve">№ 023121, </w:t>
            </w:r>
            <w:r w:rsidR="0017186C">
              <w:rPr>
                <w:color w:val="000000"/>
                <w:lang w:val="uk-UA"/>
              </w:rPr>
              <w:t>15.04.</w:t>
            </w:r>
            <w:r w:rsidR="00C33D49" w:rsidRPr="00C37037">
              <w:rPr>
                <w:color w:val="000000"/>
                <w:lang w:val="uk-UA"/>
              </w:rPr>
              <w:t>1975</w:t>
            </w:r>
            <w:r w:rsidR="00C33D49" w:rsidRPr="00C37037">
              <w:rPr>
                <w:color w:val="000000"/>
              </w:rPr>
              <w:t xml:space="preserve"> р.</w:t>
            </w:r>
            <w:r w:rsidR="00C33D49" w:rsidRPr="00C37037">
              <w:rPr>
                <w:color w:val="000000"/>
                <w:lang w:val="uk-UA"/>
              </w:rPr>
              <w:t xml:space="preserve">, </w:t>
            </w:r>
            <w:r w:rsidR="00C33D49" w:rsidRPr="00C37037">
              <w:rPr>
                <w:lang w:val="uk-UA"/>
              </w:rPr>
              <w:t>Інститут кібернетики АН УРСР</w:t>
            </w:r>
          </w:p>
          <w:p w14:paraId="604D2FE6" w14:textId="77777777" w:rsidR="002B27A0" w:rsidRDefault="00C33D49" w:rsidP="002B27A0">
            <w:pPr>
              <w:spacing w:before="150" w:after="0" w:line="240" w:lineRule="auto"/>
              <w:jc w:val="center"/>
              <w:rPr>
                <w:rFonts w:ascii="Times New Roman" w:hAnsi="Times New Roman" w:cs="Times New Roman"/>
                <w:color w:val="000000"/>
                <w:sz w:val="24"/>
                <w:szCs w:val="24"/>
              </w:rPr>
            </w:pPr>
            <w:r w:rsidRPr="00C37037">
              <w:rPr>
                <w:rFonts w:ascii="Times New Roman" w:hAnsi="Times New Roman" w:cs="Times New Roman"/>
                <w:color w:val="000000"/>
                <w:sz w:val="24"/>
                <w:szCs w:val="24"/>
              </w:rPr>
              <w:t xml:space="preserve">Доцент, </w:t>
            </w:r>
          </w:p>
          <w:p w14:paraId="55703EA3" w14:textId="303AF170" w:rsidR="00C33D49" w:rsidRPr="002B27A0" w:rsidRDefault="00C33D49" w:rsidP="002B27A0">
            <w:pPr>
              <w:spacing w:after="0" w:line="240" w:lineRule="auto"/>
              <w:jc w:val="center"/>
              <w:rPr>
                <w:rFonts w:ascii="Times New Roman" w:hAnsi="Times New Roman" w:cs="Times New Roman"/>
                <w:color w:val="000000"/>
                <w:sz w:val="24"/>
                <w:szCs w:val="24"/>
              </w:rPr>
            </w:pPr>
            <w:r w:rsidRPr="00C37037">
              <w:rPr>
                <w:rFonts w:ascii="Times New Roman" w:hAnsi="Times New Roman" w:cs="Times New Roman"/>
                <w:sz w:val="24"/>
                <w:szCs w:val="24"/>
              </w:rPr>
              <w:t xml:space="preserve">Управління сільськогосподарським виробництвом ДЦ № 059756, </w:t>
            </w:r>
            <w:r w:rsidRPr="00C37037">
              <w:rPr>
                <w:rFonts w:ascii="Times New Roman" w:hAnsi="Times New Roman" w:cs="Times New Roman"/>
                <w:color w:val="000000"/>
                <w:sz w:val="24"/>
                <w:szCs w:val="24"/>
              </w:rPr>
              <w:t xml:space="preserve">29.12.1982р. </w:t>
            </w:r>
            <w:r w:rsidRPr="00C37037">
              <w:rPr>
                <w:rFonts w:ascii="Times New Roman" w:hAnsi="Times New Roman" w:cs="Times New Roman"/>
                <w:sz w:val="24"/>
                <w:szCs w:val="24"/>
              </w:rPr>
              <w:t>Вища атестаційна комісія при Раді Міністрів СРСР </w:t>
            </w:r>
          </w:p>
          <w:p w14:paraId="7534FF9B" w14:textId="4E1FD811" w:rsidR="00C33D49" w:rsidRPr="00C37037" w:rsidRDefault="00C33D49" w:rsidP="00C33D49">
            <w:pPr>
              <w:spacing w:before="150" w:after="150" w:line="240" w:lineRule="auto"/>
              <w:jc w:val="center"/>
              <w:rPr>
                <w:rFonts w:ascii="Times New Roman" w:eastAsia="Times New Roman" w:hAnsi="Times New Roman" w:cs="Times New Roman"/>
                <w:sz w:val="24"/>
                <w:szCs w:val="24"/>
                <w:lang w:eastAsia="uk-UA"/>
              </w:rPr>
            </w:pPr>
          </w:p>
        </w:tc>
        <w:tc>
          <w:tcPr>
            <w:tcW w:w="2586" w:type="dxa"/>
            <w:tcBorders>
              <w:top w:val="single" w:sz="6" w:space="0" w:color="000000"/>
              <w:left w:val="single" w:sz="6" w:space="0" w:color="000000"/>
              <w:bottom w:val="single" w:sz="6" w:space="0" w:color="000000"/>
              <w:right w:val="single" w:sz="6" w:space="0" w:color="000000"/>
            </w:tcBorders>
          </w:tcPr>
          <w:p w14:paraId="712E1157" w14:textId="044D8C0B" w:rsidR="006367CA" w:rsidRPr="006367CA" w:rsidRDefault="006367CA" w:rsidP="006367CA">
            <w:pPr>
              <w:pStyle w:val="af4"/>
              <w:numPr>
                <w:ilvl w:val="0"/>
                <w:numId w:val="11"/>
              </w:numPr>
              <w:tabs>
                <w:tab w:val="clear" w:pos="420"/>
              </w:tabs>
              <w:spacing w:after="0"/>
              <w:ind w:left="0" w:firstLine="0"/>
              <w:rPr>
                <w:color w:val="000000"/>
              </w:rPr>
            </w:pPr>
            <w:r w:rsidRPr="00C37037">
              <w:rPr>
                <w:color w:val="000000"/>
              </w:rPr>
              <w:lastRenderedPageBreak/>
              <w:t>Свідоцтво №201-РІД/Ук-2021</w:t>
            </w:r>
            <w:r w:rsidRPr="00C37037">
              <w:rPr>
                <w:color w:val="000000"/>
                <w:lang w:val="uk-UA"/>
              </w:rPr>
              <w:t xml:space="preserve"> </w:t>
            </w:r>
            <w:r w:rsidRPr="00C37037">
              <w:rPr>
                <w:color w:val="000000"/>
              </w:rPr>
              <w:t xml:space="preserve">Результат інтелектуальної діяльності: монографія; «Інформаційний аспект </w:t>
            </w:r>
            <w:r w:rsidRPr="00C37037">
              <w:rPr>
                <w:color w:val="000000"/>
              </w:rPr>
              <w:lastRenderedPageBreak/>
              <w:t>сучасного менеджменту. Том 8. Комунікації –сполучний процес менеджменту» депоновано у Державній науково-технічній бібліотеці України від 09.03.2021</w:t>
            </w:r>
            <w:r>
              <w:rPr>
                <w:color w:val="000000"/>
                <w:lang w:val="uk-UA"/>
              </w:rPr>
              <w:t xml:space="preserve">, </w:t>
            </w:r>
            <w:r>
              <w:rPr>
                <w:lang w:val="uk-UA"/>
              </w:rPr>
              <w:t>378 с.</w:t>
            </w:r>
          </w:p>
          <w:p w14:paraId="5FA55680" w14:textId="2E7F931B" w:rsidR="006367CA" w:rsidRPr="00C37037" w:rsidRDefault="006367CA" w:rsidP="006367CA">
            <w:pPr>
              <w:pStyle w:val="af4"/>
              <w:numPr>
                <w:ilvl w:val="0"/>
                <w:numId w:val="11"/>
              </w:numPr>
              <w:tabs>
                <w:tab w:val="clear" w:pos="420"/>
              </w:tabs>
              <w:spacing w:after="0"/>
              <w:ind w:left="0" w:firstLine="0"/>
              <w:rPr>
                <w:color w:val="000000"/>
              </w:rPr>
            </w:pPr>
            <w:r w:rsidRPr="00C37037">
              <w:rPr>
                <w:lang w:val="uk-UA"/>
              </w:rPr>
              <w:t>Комунікації в менеджменті. Навчальний посібник. Київ</w:t>
            </w:r>
            <w:r w:rsidRPr="00C37037">
              <w:t>.</w:t>
            </w:r>
            <w:r w:rsidRPr="00C37037">
              <w:rPr>
                <w:color w:val="000000"/>
                <w:lang w:val="uk-UA"/>
              </w:rPr>
              <w:t xml:space="preserve">Університет </w:t>
            </w:r>
            <w:r w:rsidRPr="00C37037">
              <w:rPr>
                <w:color w:val="000000"/>
              </w:rPr>
              <w:t>“</w:t>
            </w:r>
            <w:r w:rsidRPr="00C37037">
              <w:rPr>
                <w:color w:val="000000"/>
                <w:lang w:val="uk-UA"/>
              </w:rPr>
              <w:t>Україна</w:t>
            </w:r>
            <w:r w:rsidRPr="00C37037">
              <w:rPr>
                <w:color w:val="000000"/>
              </w:rPr>
              <w:t>”</w:t>
            </w:r>
            <w:r w:rsidRPr="00C37037">
              <w:rPr>
                <w:color w:val="000000"/>
                <w:lang w:val="uk-UA"/>
              </w:rPr>
              <w:t>.2022 р. 277 с.</w:t>
            </w:r>
          </w:p>
          <w:p w14:paraId="64F463C9" w14:textId="77777777" w:rsidR="006367CA" w:rsidRPr="00C37037" w:rsidRDefault="006367CA" w:rsidP="006367CA">
            <w:pPr>
              <w:pStyle w:val="af4"/>
              <w:numPr>
                <w:ilvl w:val="0"/>
                <w:numId w:val="11"/>
              </w:numPr>
              <w:tabs>
                <w:tab w:val="clear" w:pos="420"/>
              </w:tabs>
              <w:spacing w:after="0"/>
              <w:ind w:left="0" w:firstLine="0"/>
              <w:rPr>
                <w:color w:val="000000"/>
              </w:rPr>
            </w:pPr>
            <w:r w:rsidRPr="00C37037">
              <w:rPr>
                <w:color w:val="000000"/>
                <w:lang w:val="uk-UA"/>
              </w:rPr>
              <w:t>Св</w:t>
            </w:r>
            <w:r w:rsidRPr="00C37037">
              <w:rPr>
                <w:color w:val="000000"/>
              </w:rPr>
              <w:t>ідоцтво №321-РІД/(н)Ук2023 результат інтелектуальної діяльності: монографія: «Інформаційний аспект сучасного</w:t>
            </w:r>
            <w:r w:rsidRPr="00C37037">
              <w:rPr>
                <w:color w:val="000000"/>
                <w:lang w:val="uk-UA"/>
              </w:rPr>
              <w:t xml:space="preserve"> </w:t>
            </w:r>
            <w:r w:rsidRPr="00C37037">
              <w:rPr>
                <w:color w:val="000000"/>
              </w:rPr>
              <w:t>менеджменту. Том 9. Особливості функціонування менеджменту в умовах знаннєвого суспільства» депоновано у</w:t>
            </w:r>
            <w:r w:rsidRPr="00C37037">
              <w:rPr>
                <w:color w:val="000000"/>
                <w:lang w:val="uk-UA"/>
              </w:rPr>
              <w:t xml:space="preserve"> </w:t>
            </w:r>
            <w:r w:rsidRPr="00C37037">
              <w:rPr>
                <w:color w:val="000000"/>
              </w:rPr>
              <w:t>Державній науково-технічній бібліотеці України від 15.03.2023р.</w:t>
            </w:r>
            <w:r>
              <w:rPr>
                <w:color w:val="000000"/>
                <w:lang w:val="uk-UA"/>
              </w:rPr>
              <w:t xml:space="preserve"> 341 с.</w:t>
            </w:r>
          </w:p>
          <w:p w14:paraId="0EA4F675" w14:textId="77777777" w:rsidR="006367CA" w:rsidRPr="00BF2016" w:rsidRDefault="006367CA" w:rsidP="006367CA">
            <w:pPr>
              <w:pStyle w:val="af4"/>
              <w:numPr>
                <w:ilvl w:val="0"/>
                <w:numId w:val="11"/>
              </w:numPr>
              <w:tabs>
                <w:tab w:val="clear" w:pos="420"/>
              </w:tabs>
              <w:spacing w:before="0" w:beforeAutospacing="0" w:after="0" w:afterAutospacing="0"/>
              <w:ind w:left="0" w:firstLine="0"/>
              <w:rPr>
                <w:lang w:val="uk-UA"/>
              </w:rPr>
            </w:pPr>
            <w:r>
              <w:rPr>
                <w:lang w:val="uk-UA"/>
              </w:rPr>
              <w:t xml:space="preserve">Свідоцтво №327 -РІД/(н)Ук2023 результат інтелектуальної діяльності: монографія: </w:t>
            </w:r>
            <w:r w:rsidRPr="00C37037">
              <w:rPr>
                <w:color w:val="000000"/>
              </w:rPr>
              <w:t>«Інформаційний аспект сучасного</w:t>
            </w:r>
            <w:r w:rsidRPr="00C37037">
              <w:rPr>
                <w:color w:val="000000"/>
                <w:lang w:val="uk-UA"/>
              </w:rPr>
              <w:t xml:space="preserve"> </w:t>
            </w:r>
            <w:r w:rsidRPr="00C37037">
              <w:rPr>
                <w:color w:val="000000"/>
              </w:rPr>
              <w:t>менеджменту. Том 1</w:t>
            </w:r>
            <w:r>
              <w:rPr>
                <w:color w:val="000000"/>
                <w:lang w:val="uk-UA"/>
              </w:rPr>
              <w:t>0</w:t>
            </w:r>
            <w:r w:rsidRPr="00C37037">
              <w:rPr>
                <w:color w:val="000000"/>
              </w:rPr>
              <w:t>.</w:t>
            </w:r>
            <w:r>
              <w:rPr>
                <w:color w:val="000000"/>
                <w:lang w:val="uk-UA"/>
              </w:rPr>
              <w:t xml:space="preserve"> </w:t>
            </w:r>
            <w:r>
              <w:rPr>
                <w:color w:val="000000"/>
                <w:lang w:val="uk-UA"/>
              </w:rPr>
              <w:lastRenderedPageBreak/>
              <w:t xml:space="preserve">Інформація+Комунікація – стержень менеджменту» </w:t>
            </w:r>
            <w:r w:rsidRPr="00C37037">
              <w:rPr>
                <w:color w:val="000000"/>
              </w:rPr>
              <w:t>депоновано у</w:t>
            </w:r>
            <w:r w:rsidRPr="00C37037">
              <w:rPr>
                <w:color w:val="000000"/>
                <w:lang w:val="uk-UA"/>
              </w:rPr>
              <w:t xml:space="preserve"> </w:t>
            </w:r>
            <w:r w:rsidRPr="00C37037">
              <w:rPr>
                <w:color w:val="000000"/>
              </w:rPr>
              <w:t>Державній науково-технічній бібліотеці України від</w:t>
            </w:r>
            <w:r>
              <w:rPr>
                <w:color w:val="000000"/>
                <w:lang w:val="uk-UA"/>
              </w:rPr>
              <w:t xml:space="preserve"> 14.04.2023 р. 346 с.</w:t>
            </w:r>
          </w:p>
          <w:p w14:paraId="698F9136" w14:textId="77777777" w:rsidR="006367CA" w:rsidRDefault="006367CA" w:rsidP="006367CA">
            <w:pPr>
              <w:pStyle w:val="af4"/>
              <w:numPr>
                <w:ilvl w:val="0"/>
                <w:numId w:val="11"/>
              </w:numPr>
              <w:tabs>
                <w:tab w:val="clear" w:pos="420"/>
              </w:tabs>
              <w:spacing w:before="0" w:beforeAutospacing="0" w:after="0" w:afterAutospacing="0"/>
              <w:ind w:left="0" w:firstLine="0"/>
              <w:rPr>
                <w:lang w:val="uk-UA"/>
              </w:rPr>
            </w:pPr>
            <w:r w:rsidRPr="00C37037">
              <w:rPr>
                <w:color w:val="000000"/>
                <w:lang w:val="uk-UA"/>
              </w:rPr>
              <w:t xml:space="preserve">Менеджмент: системний підхід. Монографія. </w:t>
            </w:r>
            <w:r w:rsidRPr="00C37037">
              <w:rPr>
                <w:lang w:val="uk-UA"/>
              </w:rPr>
              <w:t>Львів. 2023 р.</w:t>
            </w:r>
            <w:r>
              <w:rPr>
                <w:lang w:val="uk-UA"/>
              </w:rPr>
              <w:t xml:space="preserve"> 229 с.</w:t>
            </w:r>
          </w:p>
          <w:p w14:paraId="43C2B2FD" w14:textId="77777777" w:rsidR="006367CA" w:rsidRPr="00BF2016" w:rsidRDefault="006367CA" w:rsidP="006367CA">
            <w:pPr>
              <w:pStyle w:val="af4"/>
              <w:numPr>
                <w:ilvl w:val="0"/>
                <w:numId w:val="11"/>
              </w:numPr>
              <w:tabs>
                <w:tab w:val="clear" w:pos="420"/>
              </w:tabs>
              <w:spacing w:before="0" w:beforeAutospacing="0" w:after="0" w:afterAutospacing="0"/>
              <w:ind w:left="0" w:firstLine="0"/>
              <w:rPr>
                <w:lang w:val="uk-UA"/>
              </w:rPr>
            </w:pPr>
            <w:r w:rsidRPr="00C37037">
              <w:rPr>
                <w:lang w:val="uk-UA"/>
              </w:rPr>
              <w:t>Комунікації у рибогосподарських колективах.</w:t>
            </w:r>
            <w:r w:rsidRPr="00C37037">
              <w:rPr>
                <w:color w:val="000000"/>
              </w:rPr>
              <w:t>_</w:t>
            </w:r>
            <w:r w:rsidRPr="00C37037">
              <w:rPr>
                <w:lang w:val="uk-UA"/>
              </w:rPr>
              <w:t xml:space="preserve"> Навчальний посібник. Львів. 2023 р.</w:t>
            </w:r>
            <w:r w:rsidRPr="00C37037">
              <w:rPr>
                <w:color w:val="000000"/>
                <w:lang w:val="uk-UA"/>
              </w:rPr>
              <w:t xml:space="preserve"> 236 с.</w:t>
            </w:r>
          </w:p>
          <w:p w14:paraId="1F595CBE" w14:textId="77777777" w:rsidR="006367CA" w:rsidRPr="00C37037" w:rsidRDefault="006367CA" w:rsidP="006367CA">
            <w:pPr>
              <w:pStyle w:val="af4"/>
              <w:numPr>
                <w:ilvl w:val="0"/>
                <w:numId w:val="11"/>
              </w:numPr>
              <w:tabs>
                <w:tab w:val="clear" w:pos="420"/>
              </w:tabs>
              <w:spacing w:before="0" w:beforeAutospacing="0" w:after="0" w:afterAutospacing="0"/>
              <w:ind w:left="0" w:firstLine="0"/>
              <w:rPr>
                <w:lang w:val="uk-UA"/>
              </w:rPr>
            </w:pPr>
            <w:r w:rsidRPr="00C37037">
              <w:rPr>
                <w:color w:val="000000"/>
              </w:rPr>
              <w:t>Свідоцтво №431-РІД/Ук2024</w:t>
            </w:r>
            <w:r w:rsidRPr="00C37037">
              <w:rPr>
                <w:color w:val="000000"/>
                <w:lang w:val="uk-UA"/>
              </w:rPr>
              <w:t xml:space="preserve"> </w:t>
            </w:r>
            <w:r w:rsidRPr="00C37037">
              <w:rPr>
                <w:color w:val="000000"/>
              </w:rPr>
              <w:t>результат інтелектуальної діяльності: монографія: «Інформаційний аспект сучасного</w:t>
            </w:r>
            <w:r w:rsidRPr="00C37037">
              <w:rPr>
                <w:color w:val="000000"/>
                <w:lang w:val="uk-UA"/>
              </w:rPr>
              <w:t xml:space="preserve"> </w:t>
            </w:r>
            <w:r w:rsidRPr="00C37037">
              <w:rPr>
                <w:color w:val="000000"/>
              </w:rPr>
              <w:t>менеджменту. Том 11. Інформація як дієвий фактор розвитку сучасного суспільства» депоновано у</w:t>
            </w:r>
            <w:r w:rsidRPr="00C37037">
              <w:rPr>
                <w:color w:val="000000"/>
                <w:lang w:val="uk-UA"/>
              </w:rPr>
              <w:t xml:space="preserve"> </w:t>
            </w:r>
            <w:r w:rsidRPr="00C37037">
              <w:rPr>
                <w:color w:val="000000"/>
              </w:rPr>
              <w:t xml:space="preserve">Державній науково-технічній бібліотеці України від 26.04.2024 р. </w:t>
            </w:r>
            <w:r>
              <w:rPr>
                <w:color w:val="000000"/>
                <w:lang w:val="uk-UA"/>
              </w:rPr>
              <w:t>281 с.</w:t>
            </w:r>
          </w:p>
          <w:p w14:paraId="49977990" w14:textId="77777777" w:rsidR="006367CA" w:rsidRPr="006367CA" w:rsidRDefault="006367CA" w:rsidP="006367CA">
            <w:pPr>
              <w:pStyle w:val="af4"/>
              <w:numPr>
                <w:ilvl w:val="0"/>
                <w:numId w:val="11"/>
              </w:numPr>
              <w:tabs>
                <w:tab w:val="clear" w:pos="420"/>
              </w:tabs>
              <w:spacing w:before="0" w:beforeAutospacing="0" w:after="0" w:afterAutospacing="0"/>
              <w:ind w:left="0" w:firstLine="0"/>
              <w:rPr>
                <w:lang w:val="uk-UA"/>
              </w:rPr>
            </w:pPr>
            <w:r w:rsidRPr="00C37037">
              <w:rPr>
                <w:color w:val="000000"/>
              </w:rPr>
              <w:t xml:space="preserve"> Свідоцтво №4</w:t>
            </w:r>
            <w:r w:rsidRPr="00C37037">
              <w:rPr>
                <w:color w:val="000000"/>
                <w:lang w:val="uk-UA"/>
              </w:rPr>
              <w:t>90</w:t>
            </w:r>
            <w:r w:rsidRPr="00C37037">
              <w:rPr>
                <w:color w:val="000000"/>
              </w:rPr>
              <w:t>-РІД/Ук202</w:t>
            </w:r>
            <w:r w:rsidRPr="00C37037">
              <w:rPr>
                <w:color w:val="000000"/>
                <w:lang w:val="uk-UA"/>
              </w:rPr>
              <w:t xml:space="preserve">5 </w:t>
            </w:r>
            <w:r w:rsidRPr="00C37037">
              <w:rPr>
                <w:color w:val="000000"/>
              </w:rPr>
              <w:t xml:space="preserve">результат інтелектуальної діяльності: монографія: «Інформаційний аспект </w:t>
            </w:r>
            <w:r w:rsidRPr="00C37037">
              <w:rPr>
                <w:color w:val="000000"/>
              </w:rPr>
              <w:lastRenderedPageBreak/>
              <w:t>сучасного</w:t>
            </w:r>
            <w:r w:rsidRPr="00C37037">
              <w:rPr>
                <w:color w:val="000000"/>
                <w:lang w:val="uk-UA"/>
              </w:rPr>
              <w:t xml:space="preserve"> </w:t>
            </w:r>
            <w:r w:rsidRPr="00C37037">
              <w:rPr>
                <w:color w:val="000000"/>
              </w:rPr>
              <w:t>менеджменту. Том 1</w:t>
            </w:r>
            <w:r w:rsidRPr="00C37037">
              <w:rPr>
                <w:color w:val="000000"/>
                <w:lang w:val="uk-UA"/>
              </w:rPr>
              <w:t>2</w:t>
            </w:r>
            <w:r w:rsidRPr="00C37037">
              <w:rPr>
                <w:color w:val="000000"/>
              </w:rPr>
              <w:t xml:space="preserve">. </w:t>
            </w:r>
            <w:r w:rsidRPr="00C37037">
              <w:rPr>
                <w:color w:val="000000"/>
                <w:lang w:val="uk-UA"/>
              </w:rPr>
              <w:t>Ефективність менеджментуорганізацій</w:t>
            </w:r>
            <w:r w:rsidRPr="00C37037">
              <w:rPr>
                <w:color w:val="000000"/>
              </w:rPr>
              <w:t xml:space="preserve"> депоновано у</w:t>
            </w:r>
            <w:r w:rsidRPr="00C37037">
              <w:rPr>
                <w:color w:val="000000"/>
                <w:lang w:val="uk-UA"/>
              </w:rPr>
              <w:t xml:space="preserve"> </w:t>
            </w:r>
            <w:r w:rsidRPr="00C37037">
              <w:rPr>
                <w:color w:val="000000"/>
              </w:rPr>
              <w:t xml:space="preserve">Державній науково-технічній бібліотеці України від </w:t>
            </w:r>
            <w:r w:rsidRPr="00C37037">
              <w:rPr>
                <w:color w:val="000000"/>
                <w:lang w:val="uk-UA"/>
              </w:rPr>
              <w:t>19</w:t>
            </w:r>
            <w:r w:rsidRPr="00C37037">
              <w:rPr>
                <w:color w:val="000000"/>
              </w:rPr>
              <w:t>.</w:t>
            </w:r>
            <w:r w:rsidRPr="00C37037">
              <w:rPr>
                <w:color w:val="000000"/>
                <w:lang w:val="uk-UA"/>
              </w:rPr>
              <w:t>02</w:t>
            </w:r>
            <w:r w:rsidRPr="00C37037">
              <w:rPr>
                <w:color w:val="000000"/>
              </w:rPr>
              <w:t>.202</w:t>
            </w:r>
            <w:r w:rsidRPr="00C37037">
              <w:rPr>
                <w:color w:val="000000"/>
                <w:lang w:val="uk-UA"/>
              </w:rPr>
              <w:t>5</w:t>
            </w:r>
            <w:r w:rsidRPr="00C37037">
              <w:rPr>
                <w:color w:val="000000"/>
              </w:rPr>
              <w:t xml:space="preserve"> р. </w:t>
            </w:r>
            <w:r>
              <w:rPr>
                <w:color w:val="000000"/>
                <w:lang w:val="uk-UA"/>
              </w:rPr>
              <w:t>269 с.</w:t>
            </w:r>
          </w:p>
          <w:p w14:paraId="0D3ECA08" w14:textId="1498EBB7" w:rsidR="001D3D5A" w:rsidRPr="006367CA" w:rsidRDefault="006367CA" w:rsidP="006367CA">
            <w:pPr>
              <w:pStyle w:val="af4"/>
              <w:numPr>
                <w:ilvl w:val="0"/>
                <w:numId w:val="11"/>
              </w:numPr>
              <w:tabs>
                <w:tab w:val="clear" w:pos="420"/>
              </w:tabs>
              <w:spacing w:before="0" w:beforeAutospacing="0" w:after="0" w:afterAutospacing="0"/>
              <w:ind w:left="0" w:firstLine="0"/>
              <w:rPr>
                <w:lang w:val="uk-UA"/>
              </w:rPr>
            </w:pPr>
            <w:r w:rsidRPr="006367CA">
              <w:rPr>
                <w:lang w:val="uk-UA"/>
              </w:rPr>
              <w:t xml:space="preserve">Колективна монографія – Кухар Р.Б., Долинський С.В., Мотько Н.Р. “Ефективність менеджменту організації та трансформація їх концепцій в сучасних умовах“. </w:t>
            </w:r>
            <w:r w:rsidRPr="006367CA">
              <w:rPr>
                <w:i/>
              </w:rPr>
              <w:t xml:space="preserve">Трансформація економіки, освіти та права в умовах викликів та обмежень. </w:t>
            </w:r>
            <w:r w:rsidRPr="00C37037">
              <w:t xml:space="preserve">Монографія у 2-х томах. </w:t>
            </w:r>
            <w:r w:rsidRPr="006367CA">
              <w:rPr>
                <w:lang w:val="en-US"/>
              </w:rPr>
              <w:t>ANS</w:t>
            </w:r>
            <w:r w:rsidRPr="00C37037">
              <w:t>-</w:t>
            </w:r>
            <w:r w:rsidRPr="006367CA">
              <w:rPr>
                <w:lang w:val="en-US"/>
              </w:rPr>
              <w:t>WSZiA</w:t>
            </w:r>
            <w:r w:rsidRPr="00C37037">
              <w:t xml:space="preserve"> </w:t>
            </w:r>
            <w:r w:rsidRPr="006367CA">
              <w:rPr>
                <w:lang w:val="en-US"/>
              </w:rPr>
              <w:t>w</w:t>
            </w:r>
            <w:r w:rsidRPr="00C37037">
              <w:t xml:space="preserve"> O</w:t>
            </w:r>
            <w:r w:rsidRPr="006367CA">
              <w:rPr>
                <w:lang w:val="en-US"/>
              </w:rPr>
              <w:t>pole</w:t>
            </w:r>
            <w:r w:rsidRPr="00C37037">
              <w:t>:2025. -482с.</w:t>
            </w:r>
          </w:p>
        </w:tc>
        <w:tc>
          <w:tcPr>
            <w:tcW w:w="2999" w:type="dxa"/>
            <w:tcBorders>
              <w:top w:val="single" w:sz="6" w:space="0" w:color="000000"/>
              <w:left w:val="single" w:sz="6" w:space="0" w:color="000000"/>
              <w:bottom w:val="single" w:sz="6" w:space="0" w:color="000000"/>
              <w:right w:val="single" w:sz="6" w:space="0" w:color="000000"/>
            </w:tcBorders>
          </w:tcPr>
          <w:p w14:paraId="3CD95DF6" w14:textId="56062BB3" w:rsidR="001D3D5A" w:rsidRPr="00C37037" w:rsidRDefault="005648DC" w:rsidP="005648DC">
            <w:pPr>
              <w:pStyle w:val="af4"/>
              <w:widowControl w:val="0"/>
              <w:numPr>
                <w:ilvl w:val="0"/>
                <w:numId w:val="5"/>
              </w:numPr>
              <w:spacing w:before="21" w:beforeAutospacing="0" w:after="0" w:afterAutospacing="0"/>
              <w:ind w:left="167" w:right="161" w:firstLine="0"/>
              <w:jc w:val="both"/>
              <w:rPr>
                <w:lang w:val="uk-UA"/>
              </w:rPr>
            </w:pPr>
            <w:r w:rsidRPr="00C37037">
              <w:rPr>
                <w:lang w:val="uk-UA"/>
              </w:rPr>
              <w:lastRenderedPageBreak/>
              <w:t xml:space="preserve">Львівський </w:t>
            </w:r>
            <w:r w:rsidRPr="00C37037">
              <w:t> </w:t>
            </w:r>
            <w:r w:rsidRPr="00C37037">
              <w:rPr>
                <w:lang w:val="uk-UA"/>
              </w:rPr>
              <w:t xml:space="preserve">торговельно-економічний університет, Сертифікат, Ознайомлення з інноваційними </w:t>
            </w:r>
            <w:r w:rsidRPr="00C37037">
              <w:rPr>
                <w:lang w:val="uk-UA"/>
              </w:rPr>
              <w:lastRenderedPageBreak/>
              <w:t xml:space="preserve">технологіями, формами та методами наукової діяльності, 28 березня 2023 р., </w:t>
            </w:r>
            <w:r w:rsidRPr="00C37037">
              <w:t>6,0 (180 годин)</w:t>
            </w:r>
          </w:p>
        </w:tc>
        <w:tc>
          <w:tcPr>
            <w:tcW w:w="1180" w:type="dxa"/>
            <w:tcBorders>
              <w:top w:val="single" w:sz="6" w:space="0" w:color="000000"/>
              <w:left w:val="single" w:sz="6" w:space="0" w:color="000000"/>
              <w:bottom w:val="single" w:sz="6" w:space="0" w:color="000000"/>
              <w:right w:val="single" w:sz="4" w:space="0" w:color="auto"/>
            </w:tcBorders>
          </w:tcPr>
          <w:p w14:paraId="79F68406" w14:textId="062C31CD" w:rsidR="001D3D5A" w:rsidRPr="00C37037" w:rsidRDefault="0064454F" w:rsidP="001D3D5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2,3,4</w:t>
            </w:r>
          </w:p>
        </w:tc>
      </w:tr>
      <w:tr w:rsidR="00603FB3" w:rsidRPr="00C37037" w14:paraId="5E9B0F17" w14:textId="77777777" w:rsidTr="0064454F">
        <w:tc>
          <w:tcPr>
            <w:tcW w:w="1699" w:type="dxa"/>
            <w:tcBorders>
              <w:top w:val="single" w:sz="6" w:space="0" w:color="000000"/>
              <w:left w:val="single" w:sz="4" w:space="0" w:color="auto"/>
              <w:bottom w:val="single" w:sz="6" w:space="0" w:color="000000"/>
              <w:right w:val="single" w:sz="6" w:space="0" w:color="000000"/>
            </w:tcBorders>
          </w:tcPr>
          <w:p w14:paraId="24FABCAD" w14:textId="3194C19F" w:rsidR="00603FB3" w:rsidRPr="0064454F" w:rsidRDefault="00603FB3" w:rsidP="00DA41C5">
            <w:pPr>
              <w:jc w:val="center"/>
              <w:rPr>
                <w:rFonts w:ascii="Times New Roman" w:hAnsi="Times New Roman" w:cs="Times New Roman"/>
                <w:sz w:val="24"/>
                <w:szCs w:val="24"/>
              </w:rPr>
            </w:pPr>
            <w:r w:rsidRPr="0064454F">
              <w:rPr>
                <w:rFonts w:ascii="Times New Roman" w:hAnsi="Times New Roman" w:cs="Times New Roman"/>
                <w:sz w:val="24"/>
                <w:szCs w:val="24"/>
              </w:rPr>
              <w:lastRenderedPageBreak/>
              <w:t xml:space="preserve">ОК 2.7 </w:t>
            </w:r>
            <w:r w:rsidR="00DA41C5" w:rsidRPr="0064454F">
              <w:rPr>
                <w:rFonts w:ascii="Times New Roman" w:hAnsi="Times New Roman" w:cs="Times New Roman"/>
                <w:sz w:val="24"/>
                <w:szCs w:val="24"/>
              </w:rPr>
              <w:t xml:space="preserve">Бухгалтерський облік, </w:t>
            </w:r>
          </w:p>
          <w:p w14:paraId="6B5D21BA" w14:textId="2434783F" w:rsidR="000B5246" w:rsidRPr="0064454F" w:rsidRDefault="00603FB3" w:rsidP="00DA41C5">
            <w:pPr>
              <w:jc w:val="center"/>
              <w:rPr>
                <w:rFonts w:ascii="Times New Roman" w:hAnsi="Times New Roman" w:cs="Times New Roman"/>
                <w:sz w:val="24"/>
                <w:szCs w:val="24"/>
              </w:rPr>
            </w:pPr>
            <w:r w:rsidRPr="0064454F">
              <w:rPr>
                <w:rFonts w:ascii="Times New Roman" w:hAnsi="Times New Roman" w:cs="Times New Roman"/>
                <w:sz w:val="24"/>
                <w:szCs w:val="24"/>
              </w:rPr>
              <w:t xml:space="preserve">ВК 2.2 </w:t>
            </w:r>
            <w:r w:rsidR="00DA41C5" w:rsidRPr="0064454F">
              <w:rPr>
                <w:rFonts w:ascii="Times New Roman" w:hAnsi="Times New Roman" w:cs="Times New Roman"/>
                <w:sz w:val="24"/>
                <w:szCs w:val="24"/>
              </w:rPr>
              <w:t xml:space="preserve">Оподаткування юридичних і фізичних осіб, </w:t>
            </w:r>
          </w:p>
          <w:p w14:paraId="17061674" w14:textId="6F75B45D" w:rsidR="000B5246" w:rsidRPr="0064454F" w:rsidRDefault="00603FB3" w:rsidP="000B5246">
            <w:pPr>
              <w:spacing w:after="0"/>
              <w:jc w:val="center"/>
              <w:rPr>
                <w:rFonts w:ascii="Times New Roman" w:hAnsi="Times New Roman" w:cs="Times New Roman"/>
                <w:sz w:val="24"/>
                <w:szCs w:val="24"/>
              </w:rPr>
            </w:pPr>
            <w:r w:rsidRPr="0064454F">
              <w:rPr>
                <w:rFonts w:ascii="Times New Roman" w:hAnsi="Times New Roman" w:cs="Times New Roman"/>
                <w:sz w:val="24"/>
                <w:szCs w:val="24"/>
              </w:rPr>
              <w:t xml:space="preserve">ВК 2.2 </w:t>
            </w:r>
          </w:p>
          <w:p w14:paraId="66330CFA" w14:textId="39DAB95E" w:rsidR="009C20A2" w:rsidRPr="0064454F" w:rsidRDefault="00DA41C5" w:rsidP="00DA41C5">
            <w:pPr>
              <w:jc w:val="center"/>
              <w:rPr>
                <w:rFonts w:ascii="Times New Roman" w:hAnsi="Times New Roman" w:cs="Times New Roman"/>
                <w:sz w:val="24"/>
                <w:szCs w:val="24"/>
              </w:rPr>
            </w:pPr>
            <w:r w:rsidRPr="0064454F">
              <w:rPr>
                <w:rFonts w:ascii="Times New Roman" w:hAnsi="Times New Roman" w:cs="Times New Roman"/>
                <w:sz w:val="24"/>
                <w:szCs w:val="24"/>
              </w:rPr>
              <w:lastRenderedPageBreak/>
              <w:t xml:space="preserve">Облік у зарубіжних країнах, </w:t>
            </w:r>
          </w:p>
          <w:p w14:paraId="4BFB405A" w14:textId="299E58D4" w:rsidR="00EB2EAF" w:rsidRPr="00C37037" w:rsidRDefault="009C20A2" w:rsidP="00DA41C5">
            <w:pPr>
              <w:jc w:val="center"/>
              <w:rPr>
                <w:rFonts w:ascii="Times New Roman" w:eastAsia="Times New Roman" w:hAnsi="Times New Roman" w:cs="Times New Roman"/>
                <w:sz w:val="24"/>
                <w:szCs w:val="24"/>
                <w:lang w:eastAsia="uk-UA"/>
              </w:rPr>
            </w:pPr>
            <w:r w:rsidRPr="0064454F">
              <w:rPr>
                <w:rFonts w:ascii="Times New Roman" w:hAnsi="Times New Roman" w:cs="Times New Roman"/>
                <w:sz w:val="24"/>
                <w:szCs w:val="24"/>
              </w:rPr>
              <w:t>ВК 2.7 З</w:t>
            </w:r>
            <w:r w:rsidR="00DA41C5" w:rsidRPr="0064454F">
              <w:rPr>
                <w:rFonts w:ascii="Times New Roman" w:hAnsi="Times New Roman" w:cs="Times New Roman"/>
                <w:sz w:val="24"/>
                <w:szCs w:val="24"/>
              </w:rPr>
              <w:t>вітність підприємств</w:t>
            </w:r>
            <w:r w:rsidR="00DA41C5" w:rsidRPr="00C37037">
              <w:rPr>
                <w:rFonts w:ascii="Times New Roman" w:hAnsi="Times New Roman" w:cs="Times New Roman"/>
                <w:sz w:val="24"/>
                <w:szCs w:val="24"/>
              </w:rPr>
              <w:t xml:space="preserve">, </w:t>
            </w:r>
          </w:p>
        </w:tc>
        <w:tc>
          <w:tcPr>
            <w:tcW w:w="1381" w:type="dxa"/>
            <w:tcBorders>
              <w:top w:val="single" w:sz="6" w:space="0" w:color="000000"/>
              <w:left w:val="single" w:sz="6" w:space="0" w:color="000000"/>
              <w:bottom w:val="single" w:sz="6" w:space="0" w:color="000000"/>
              <w:right w:val="single" w:sz="6" w:space="0" w:color="000000"/>
            </w:tcBorders>
          </w:tcPr>
          <w:p w14:paraId="00E08CF3" w14:textId="082E42AD" w:rsidR="00EB2EAF" w:rsidRPr="00C37037" w:rsidRDefault="00EB2EAF" w:rsidP="00F329C2">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Щербан Марія Дмитрівна</w:t>
            </w:r>
          </w:p>
        </w:tc>
        <w:tc>
          <w:tcPr>
            <w:tcW w:w="1310" w:type="dxa"/>
            <w:tcBorders>
              <w:top w:val="single" w:sz="6" w:space="0" w:color="000000"/>
              <w:left w:val="single" w:sz="6" w:space="0" w:color="000000"/>
              <w:bottom w:val="single" w:sz="6" w:space="0" w:color="000000"/>
              <w:right w:val="single" w:sz="6" w:space="0" w:color="000000"/>
            </w:tcBorders>
          </w:tcPr>
          <w:p w14:paraId="418BE7FF" w14:textId="6C6BA9C7" w:rsidR="00EB2EAF" w:rsidRPr="00C37037" w:rsidRDefault="00DA41C5" w:rsidP="00F329C2">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Доцент</w:t>
            </w:r>
          </w:p>
        </w:tc>
        <w:tc>
          <w:tcPr>
            <w:tcW w:w="1862" w:type="dxa"/>
            <w:tcBorders>
              <w:top w:val="single" w:sz="6" w:space="0" w:color="000000"/>
              <w:left w:val="single" w:sz="6" w:space="0" w:color="000000"/>
              <w:bottom w:val="single" w:sz="6" w:space="0" w:color="000000"/>
              <w:right w:val="single" w:sz="6" w:space="0" w:color="000000"/>
            </w:tcBorders>
          </w:tcPr>
          <w:p w14:paraId="6893186E" w14:textId="61AB186D" w:rsidR="007A21B6" w:rsidRPr="00C37037" w:rsidRDefault="007A21B6" w:rsidP="00E23B5B">
            <w:pPr>
              <w:jc w:val="center"/>
              <w:rPr>
                <w:rFonts w:ascii="Times New Roman" w:hAnsi="Times New Roman" w:cs="Times New Roman"/>
                <w:color w:val="000000"/>
                <w:sz w:val="24"/>
                <w:szCs w:val="24"/>
              </w:rPr>
            </w:pPr>
            <w:r w:rsidRPr="00C37037">
              <w:rPr>
                <w:rFonts w:ascii="Times New Roman" w:hAnsi="Times New Roman" w:cs="Times New Roman"/>
                <w:color w:val="000000"/>
                <w:sz w:val="24"/>
                <w:szCs w:val="24"/>
              </w:rPr>
              <w:t>Державний вищий навчальний заклад</w:t>
            </w:r>
            <w:r w:rsidRPr="00C37037">
              <w:rPr>
                <w:rFonts w:ascii="Times New Roman" w:hAnsi="Times New Roman" w:cs="Times New Roman"/>
                <w:color w:val="000000"/>
                <w:sz w:val="24"/>
                <w:szCs w:val="24"/>
              </w:rPr>
              <w:br/>
              <w:t>Ужгородський національний</w:t>
            </w:r>
            <w:r w:rsidR="00E23B5B">
              <w:rPr>
                <w:rFonts w:ascii="Times New Roman" w:hAnsi="Times New Roman" w:cs="Times New Roman"/>
                <w:color w:val="000000"/>
                <w:sz w:val="24"/>
                <w:szCs w:val="24"/>
              </w:rPr>
              <w:t xml:space="preserve"> </w:t>
            </w:r>
            <w:r w:rsidRPr="00C37037">
              <w:rPr>
                <w:rFonts w:ascii="Times New Roman" w:hAnsi="Times New Roman" w:cs="Times New Roman"/>
                <w:color w:val="000000"/>
                <w:sz w:val="24"/>
                <w:szCs w:val="24"/>
              </w:rPr>
              <w:t>університет, 2008р.</w:t>
            </w:r>
            <w:r w:rsidRPr="00C37037">
              <w:rPr>
                <w:rFonts w:ascii="Times New Roman" w:hAnsi="Times New Roman" w:cs="Times New Roman"/>
                <w:color w:val="000000"/>
                <w:sz w:val="24"/>
                <w:szCs w:val="24"/>
              </w:rPr>
              <w:br/>
              <w:t>облік і аудит</w:t>
            </w:r>
            <w:r w:rsidR="009B648D">
              <w:rPr>
                <w:rFonts w:ascii="Times New Roman" w:hAnsi="Times New Roman" w:cs="Times New Roman"/>
                <w:color w:val="000000"/>
                <w:sz w:val="24"/>
                <w:szCs w:val="24"/>
              </w:rPr>
              <w:t>,</w:t>
            </w:r>
            <w:r w:rsidRPr="00C37037">
              <w:rPr>
                <w:rFonts w:ascii="Times New Roman" w:hAnsi="Times New Roman" w:cs="Times New Roman"/>
                <w:color w:val="000000"/>
                <w:sz w:val="24"/>
                <w:szCs w:val="24"/>
              </w:rPr>
              <w:br/>
            </w:r>
            <w:r w:rsidRPr="00C37037">
              <w:rPr>
                <w:rFonts w:ascii="Times New Roman" w:hAnsi="Times New Roman" w:cs="Times New Roman"/>
                <w:color w:val="000000"/>
                <w:sz w:val="24"/>
                <w:szCs w:val="24"/>
              </w:rPr>
              <w:lastRenderedPageBreak/>
              <w:t>магістр з обліку і аудиту</w:t>
            </w:r>
          </w:p>
          <w:p w14:paraId="2F4FF170" w14:textId="77777777" w:rsidR="00EB2EAF" w:rsidRPr="00C37037" w:rsidRDefault="00EB2EAF" w:rsidP="00EB2EAF">
            <w:pPr>
              <w:spacing w:before="150" w:after="150" w:line="240" w:lineRule="auto"/>
              <w:jc w:val="center"/>
              <w:rPr>
                <w:rFonts w:ascii="Times New Roman" w:eastAsia="Times New Roman" w:hAnsi="Times New Roman" w:cs="Times New Roman"/>
                <w:sz w:val="24"/>
                <w:szCs w:val="24"/>
                <w:lang w:eastAsia="uk-UA"/>
              </w:rPr>
            </w:pPr>
          </w:p>
        </w:tc>
        <w:tc>
          <w:tcPr>
            <w:tcW w:w="2116" w:type="dxa"/>
            <w:tcBorders>
              <w:top w:val="single" w:sz="6" w:space="0" w:color="000000"/>
              <w:left w:val="single" w:sz="6" w:space="0" w:color="000000"/>
              <w:bottom w:val="single" w:sz="6" w:space="0" w:color="000000"/>
              <w:right w:val="single" w:sz="6" w:space="0" w:color="000000"/>
            </w:tcBorders>
          </w:tcPr>
          <w:p w14:paraId="28EE25CA" w14:textId="2B46F2D9" w:rsidR="00EB2EAF" w:rsidRPr="00A14FB8" w:rsidRDefault="00E23B5B" w:rsidP="00A14FB8">
            <w:pPr>
              <w:jc w:val="center"/>
              <w:rPr>
                <w:rFonts w:ascii="Times New Roman" w:hAnsi="Times New Roman" w:cs="Times New Roman"/>
                <w:bCs/>
                <w:sz w:val="24"/>
                <w:szCs w:val="24"/>
              </w:rPr>
            </w:pPr>
            <w:r w:rsidRPr="00A14FB8">
              <w:rPr>
                <w:rFonts w:ascii="Times New Roman" w:hAnsi="Times New Roman" w:cs="Times New Roman"/>
                <w:bCs/>
                <w:sz w:val="24"/>
                <w:szCs w:val="24"/>
              </w:rPr>
              <w:lastRenderedPageBreak/>
              <w:t xml:space="preserve">Кандидат економічних наук, 08.00.05   </w:t>
            </w:r>
            <w:r w:rsidRPr="00A14FB8">
              <w:rPr>
                <w:rFonts w:ascii="Times New Roman" w:hAnsi="Times New Roman" w:cs="Times New Roman"/>
                <w:bCs/>
                <w:sz w:val="24"/>
                <w:szCs w:val="24"/>
                <w:lang w:val="ru-RU"/>
              </w:rPr>
              <w:t xml:space="preserve">- </w:t>
            </w:r>
            <w:r w:rsidRPr="00A14FB8">
              <w:rPr>
                <w:rFonts w:ascii="Times New Roman" w:hAnsi="Times New Roman" w:cs="Times New Roman"/>
                <w:bCs/>
                <w:sz w:val="24"/>
                <w:szCs w:val="24"/>
              </w:rPr>
              <w:t xml:space="preserve">розвиток продуктивних сил і регіональна економіка, Розвиток кредитної кооперації в регіоні, ДК №035532, 12.05. </w:t>
            </w:r>
            <w:r w:rsidRPr="00A14FB8">
              <w:rPr>
                <w:rFonts w:ascii="Times New Roman" w:hAnsi="Times New Roman" w:cs="Times New Roman"/>
                <w:bCs/>
                <w:sz w:val="24"/>
                <w:szCs w:val="24"/>
              </w:rPr>
              <w:lastRenderedPageBreak/>
              <w:t>2016 р., Державний вищий навчальний заклад</w:t>
            </w:r>
            <w:r w:rsidR="00A14FB8" w:rsidRPr="00A14FB8">
              <w:rPr>
                <w:rFonts w:ascii="Times New Roman" w:hAnsi="Times New Roman" w:cs="Times New Roman"/>
                <w:bCs/>
                <w:sz w:val="24"/>
                <w:szCs w:val="24"/>
              </w:rPr>
              <w:t xml:space="preserve"> </w:t>
            </w:r>
            <w:r w:rsidRPr="00A14FB8">
              <w:rPr>
                <w:rFonts w:ascii="Times New Roman" w:hAnsi="Times New Roman" w:cs="Times New Roman"/>
                <w:bCs/>
                <w:sz w:val="24"/>
                <w:szCs w:val="24"/>
              </w:rPr>
              <w:t>«Прикарпатський національний університет імені Василя Стефаника»</w:t>
            </w:r>
          </w:p>
        </w:tc>
        <w:tc>
          <w:tcPr>
            <w:tcW w:w="2586" w:type="dxa"/>
            <w:tcBorders>
              <w:top w:val="single" w:sz="6" w:space="0" w:color="000000"/>
              <w:left w:val="single" w:sz="6" w:space="0" w:color="000000"/>
              <w:bottom w:val="single" w:sz="6" w:space="0" w:color="000000"/>
              <w:right w:val="single" w:sz="6" w:space="0" w:color="000000"/>
            </w:tcBorders>
          </w:tcPr>
          <w:p w14:paraId="6B44AB88" w14:textId="77777777" w:rsidR="00246AD5" w:rsidRPr="00246AD5" w:rsidRDefault="00246AD5" w:rsidP="00F329C2">
            <w:pPr>
              <w:spacing w:after="0"/>
              <w:rPr>
                <w:rFonts w:ascii="Times New Roman" w:hAnsi="Times New Roman" w:cs="Times New Roman"/>
                <w:sz w:val="24"/>
                <w:szCs w:val="24"/>
              </w:rPr>
            </w:pPr>
            <w:r w:rsidRPr="00246AD5">
              <w:rPr>
                <w:rFonts w:ascii="Times New Roman" w:hAnsi="Times New Roman" w:cs="Times New Roman"/>
                <w:sz w:val="24"/>
                <w:szCs w:val="24"/>
              </w:rPr>
              <w:lastRenderedPageBreak/>
              <w:t>1. Щербан, М. Д.,  Кондратюк, Сливка Я.В.</w:t>
            </w:r>
          </w:p>
          <w:p w14:paraId="44756110" w14:textId="77777777" w:rsidR="00246AD5" w:rsidRPr="00246AD5" w:rsidRDefault="00246AD5" w:rsidP="00F329C2">
            <w:pPr>
              <w:spacing w:after="0"/>
              <w:rPr>
                <w:rFonts w:ascii="Times New Roman" w:hAnsi="Times New Roman" w:cs="Times New Roman"/>
                <w:sz w:val="24"/>
                <w:szCs w:val="24"/>
              </w:rPr>
            </w:pPr>
            <w:r w:rsidRPr="00246AD5">
              <w:rPr>
                <w:rFonts w:ascii="Times New Roman" w:hAnsi="Times New Roman" w:cs="Times New Roman"/>
                <w:sz w:val="24"/>
                <w:szCs w:val="24"/>
              </w:rPr>
              <w:t xml:space="preserve">Облік витрат на виробництво і калькулювання собівартості продукції </w:t>
            </w:r>
          </w:p>
          <w:p w14:paraId="661988F0" w14:textId="77777777" w:rsidR="00246AD5" w:rsidRPr="00246AD5" w:rsidRDefault="00246AD5" w:rsidP="00F329C2">
            <w:pPr>
              <w:spacing w:after="0"/>
              <w:rPr>
                <w:rFonts w:ascii="Times New Roman" w:hAnsi="Times New Roman" w:cs="Times New Roman"/>
                <w:sz w:val="24"/>
                <w:szCs w:val="24"/>
              </w:rPr>
            </w:pPr>
            <w:r w:rsidRPr="00246AD5">
              <w:rPr>
                <w:rFonts w:ascii="Times New Roman" w:hAnsi="Times New Roman" w:cs="Times New Roman"/>
                <w:sz w:val="24"/>
                <w:szCs w:val="24"/>
              </w:rPr>
              <w:t>“Modern science:  innovations and prospects”</w:t>
            </w:r>
          </w:p>
          <w:p w14:paraId="7CA74F21" w14:textId="77777777" w:rsidR="00246AD5" w:rsidRPr="00246AD5" w:rsidRDefault="00246AD5" w:rsidP="00246AD5">
            <w:pPr>
              <w:rPr>
                <w:rFonts w:ascii="Times New Roman" w:hAnsi="Times New Roman" w:cs="Times New Roman"/>
                <w:sz w:val="24"/>
                <w:szCs w:val="24"/>
                <w:lang w:val="en-US"/>
              </w:rPr>
            </w:pPr>
            <w:r w:rsidRPr="00246AD5">
              <w:rPr>
                <w:rFonts w:ascii="Times New Roman" w:hAnsi="Times New Roman" w:cs="Times New Roman"/>
                <w:sz w:val="24"/>
                <w:szCs w:val="24"/>
              </w:rPr>
              <w:lastRenderedPageBreak/>
              <w:t>XVI International Scientific and Practical Conference S</w:t>
            </w:r>
            <w:r w:rsidRPr="00246AD5">
              <w:rPr>
                <w:rFonts w:ascii="Times New Roman" w:hAnsi="Times New Roman" w:cs="Times New Roman"/>
                <w:sz w:val="24"/>
                <w:szCs w:val="24"/>
                <w:lang w:val="en-US"/>
              </w:rPr>
              <w:t>tockholm, Sweden</w:t>
            </w:r>
          </w:p>
          <w:p w14:paraId="39938D10" w14:textId="77777777" w:rsidR="00246AD5" w:rsidRPr="00246AD5" w:rsidRDefault="00246AD5" w:rsidP="00246AD5">
            <w:pPr>
              <w:rPr>
                <w:rFonts w:ascii="Times New Roman" w:hAnsi="Times New Roman" w:cs="Times New Roman"/>
                <w:sz w:val="24"/>
                <w:szCs w:val="24"/>
              </w:rPr>
            </w:pPr>
            <w:r w:rsidRPr="00246AD5">
              <w:rPr>
                <w:rFonts w:ascii="Times New Roman" w:hAnsi="Times New Roman" w:cs="Times New Roman"/>
                <w:sz w:val="24"/>
                <w:szCs w:val="24"/>
              </w:rPr>
              <w:t xml:space="preserve">2.Щербан, М. Д.,  Кондратюк, М.Ф.Бухгалтерський облік розрахунків з покупцями та замовниками: історичний екскурс. Проблеми сучасних трансформацій. Серія: економіка та управління. – 2023. - № 7 . </w:t>
            </w:r>
            <w:hyperlink r:id="rId9" w:history="1">
              <w:r w:rsidRPr="00246AD5">
                <w:rPr>
                  <w:rStyle w:val="af5"/>
                  <w:rFonts w:ascii="Times New Roman" w:hAnsi="Times New Roman" w:cs="Times New Roman"/>
                  <w:sz w:val="24"/>
                  <w:szCs w:val="24"/>
                </w:rPr>
                <w:t>https://doi.org/10.54929/2786-5738-2023-7-09-06</w:t>
              </w:r>
            </w:hyperlink>
          </w:p>
          <w:p w14:paraId="6C978430" w14:textId="77777777" w:rsidR="00246AD5" w:rsidRPr="00246AD5" w:rsidRDefault="00246AD5" w:rsidP="00F329C2">
            <w:pPr>
              <w:spacing w:after="0"/>
              <w:rPr>
                <w:rFonts w:ascii="Times New Roman" w:hAnsi="Times New Roman" w:cs="Times New Roman"/>
                <w:sz w:val="24"/>
                <w:szCs w:val="24"/>
              </w:rPr>
            </w:pPr>
            <w:r w:rsidRPr="00246AD5">
              <w:rPr>
                <w:rFonts w:ascii="Times New Roman" w:hAnsi="Times New Roman" w:cs="Times New Roman"/>
                <w:sz w:val="24"/>
                <w:szCs w:val="24"/>
              </w:rPr>
              <w:t>3. Щербан М. Д., Таранчук В. А.- Перспективи економічного розвитку транспортно-логістичної системи України</w:t>
            </w:r>
          </w:p>
          <w:p w14:paraId="0BB71C6D" w14:textId="77777777" w:rsidR="00246AD5" w:rsidRPr="00246AD5" w:rsidRDefault="00246AD5" w:rsidP="00246AD5">
            <w:pPr>
              <w:rPr>
                <w:rFonts w:ascii="Times New Roman" w:hAnsi="Times New Roman" w:cs="Times New Roman"/>
                <w:sz w:val="24"/>
                <w:szCs w:val="24"/>
              </w:rPr>
            </w:pPr>
            <w:r w:rsidRPr="00246AD5">
              <w:rPr>
                <w:rFonts w:ascii="Times New Roman" w:hAnsi="Times New Roman" w:cs="Times New Roman"/>
                <w:sz w:val="24"/>
                <w:szCs w:val="24"/>
              </w:rPr>
              <w:t xml:space="preserve">Міжнародний науковий журнал "Інтернаука". Серія: "Економічні науки". - 2023. - №4. </w:t>
            </w:r>
            <w:hyperlink r:id="rId10" w:history="1">
              <w:r w:rsidRPr="00246AD5">
                <w:rPr>
                  <w:rStyle w:val="af5"/>
                  <w:rFonts w:ascii="Times New Roman" w:hAnsi="Times New Roman" w:cs="Times New Roman"/>
                  <w:sz w:val="24"/>
                  <w:szCs w:val="24"/>
                </w:rPr>
                <w:t>https://doi.org/10.25313/2520-2294-2023-4-8778</w:t>
              </w:r>
            </w:hyperlink>
          </w:p>
          <w:p w14:paraId="0ACA4629" w14:textId="77777777" w:rsidR="00246AD5" w:rsidRPr="00246AD5" w:rsidRDefault="00246AD5" w:rsidP="00F329C2">
            <w:pPr>
              <w:spacing w:after="0"/>
              <w:rPr>
                <w:rFonts w:ascii="Times New Roman" w:hAnsi="Times New Roman" w:cs="Times New Roman"/>
                <w:sz w:val="24"/>
                <w:szCs w:val="24"/>
              </w:rPr>
            </w:pPr>
            <w:r w:rsidRPr="00246AD5">
              <w:rPr>
                <w:rFonts w:ascii="Times New Roman" w:hAnsi="Times New Roman" w:cs="Times New Roman"/>
                <w:sz w:val="24"/>
                <w:szCs w:val="24"/>
              </w:rPr>
              <w:lastRenderedPageBreak/>
              <w:t>4. Долинський С.В., Щербан М.Д. FUNDAMENTAL PRINCIPLES OF PLANNING INNOVATIVE ACTIVITIES AT THE ENTERPRISE</w:t>
            </w:r>
          </w:p>
          <w:p w14:paraId="0CF24E17" w14:textId="77777777" w:rsidR="00246AD5" w:rsidRPr="00246AD5" w:rsidRDefault="00246AD5" w:rsidP="00246AD5">
            <w:pPr>
              <w:rPr>
                <w:rFonts w:ascii="Times New Roman" w:hAnsi="Times New Roman" w:cs="Times New Roman"/>
                <w:sz w:val="24"/>
                <w:szCs w:val="24"/>
              </w:rPr>
            </w:pPr>
            <w:r w:rsidRPr="00246AD5">
              <w:rPr>
                <w:rFonts w:ascii="Times New Roman" w:hAnsi="Times New Roman" w:cs="Times New Roman"/>
                <w:sz w:val="24"/>
                <w:szCs w:val="24"/>
              </w:rPr>
              <w:t xml:space="preserve">Electronic scientifically and practical journal “Intellectualization of logistics and Supply Chain Management” included in the list of scientific publications of Ukraine in the field of economic sciences (category "B"): Order of the Ministry of Education and Culture of Ukraine dated October 10, 2022 No. 894 (Appendix 2) Field of science: Economic. № 23 (2024). Р.73-81 DOI: </w:t>
            </w:r>
            <w:hyperlink r:id="rId11" w:history="1">
              <w:r w:rsidRPr="00246AD5">
                <w:rPr>
                  <w:rStyle w:val="af5"/>
                  <w:rFonts w:ascii="Times New Roman" w:hAnsi="Times New Roman" w:cs="Times New Roman"/>
                  <w:sz w:val="24"/>
                  <w:szCs w:val="24"/>
                </w:rPr>
                <w:t>https://doi.org/10.46783/smart-scm/2024-23-7</w:t>
              </w:r>
            </w:hyperlink>
          </w:p>
          <w:p w14:paraId="46AA8EDD" w14:textId="77777777" w:rsidR="00246AD5" w:rsidRPr="00246AD5" w:rsidRDefault="00246AD5" w:rsidP="00F329C2">
            <w:pPr>
              <w:spacing w:after="0"/>
              <w:rPr>
                <w:rFonts w:ascii="Times New Roman" w:hAnsi="Times New Roman" w:cs="Times New Roman"/>
                <w:sz w:val="24"/>
                <w:szCs w:val="24"/>
              </w:rPr>
            </w:pPr>
            <w:r w:rsidRPr="00246AD5">
              <w:rPr>
                <w:rFonts w:ascii="Times New Roman" w:hAnsi="Times New Roman" w:cs="Times New Roman"/>
                <w:sz w:val="24"/>
                <w:szCs w:val="24"/>
              </w:rPr>
              <w:t xml:space="preserve">5. Щербан М.Д., Кондратюк М.Ф. Стратегічний аналіз на </w:t>
            </w:r>
            <w:r w:rsidRPr="00246AD5">
              <w:rPr>
                <w:rFonts w:ascii="Times New Roman" w:hAnsi="Times New Roman" w:cs="Times New Roman"/>
                <w:sz w:val="24"/>
                <w:szCs w:val="24"/>
              </w:rPr>
              <w:lastRenderedPageBreak/>
              <w:t>підприємстві: обліковий аспект</w:t>
            </w:r>
          </w:p>
          <w:p w14:paraId="18378B34" w14:textId="77777777" w:rsidR="00246AD5" w:rsidRPr="00246AD5" w:rsidRDefault="00246AD5" w:rsidP="00246AD5">
            <w:pPr>
              <w:rPr>
                <w:rFonts w:ascii="Times New Roman" w:hAnsi="Times New Roman" w:cs="Times New Roman"/>
                <w:sz w:val="24"/>
                <w:szCs w:val="24"/>
              </w:rPr>
            </w:pPr>
            <w:r w:rsidRPr="00246AD5">
              <w:rPr>
                <w:rFonts w:ascii="Times New Roman" w:hAnsi="Times New Roman" w:cs="Times New Roman"/>
                <w:sz w:val="24"/>
                <w:szCs w:val="24"/>
              </w:rPr>
              <w:t xml:space="preserve">Modern research in world science. Proceedings of the 11th International scientific and practical conference. SPC “Sci-conf.com.ua”. Lviv, Ukraine. 2023. Pp. 1359-1362. URL: </w:t>
            </w:r>
            <w:hyperlink r:id="rId12" w:history="1">
              <w:r w:rsidRPr="00246AD5">
                <w:rPr>
                  <w:rStyle w:val="af5"/>
                  <w:rFonts w:ascii="Times New Roman" w:hAnsi="Times New Roman" w:cs="Times New Roman"/>
                  <w:sz w:val="24"/>
                  <w:szCs w:val="24"/>
                </w:rPr>
                <w:t>https://sci-conf.com.ua/xi-mizhnarodna-naukovo-praktichna-konferentsiya-modern-research-in-world-science-29-31-01-2023-lviv-ukrayina-arhiv/</w:t>
              </w:r>
            </w:hyperlink>
          </w:p>
          <w:p w14:paraId="25E41858" w14:textId="77777777" w:rsidR="00246AD5" w:rsidRPr="00246AD5" w:rsidRDefault="00246AD5" w:rsidP="00F329C2">
            <w:pPr>
              <w:spacing w:after="0"/>
              <w:rPr>
                <w:rFonts w:ascii="Times New Roman" w:hAnsi="Times New Roman" w:cs="Times New Roman"/>
                <w:bCs/>
                <w:sz w:val="24"/>
                <w:szCs w:val="24"/>
                <w:lang w:val="en-US"/>
              </w:rPr>
            </w:pPr>
            <w:r w:rsidRPr="00246AD5">
              <w:rPr>
                <w:rFonts w:ascii="Times New Roman" w:hAnsi="Times New Roman" w:cs="Times New Roman"/>
                <w:sz w:val="24"/>
                <w:szCs w:val="24"/>
                <w:lang w:val="en-US"/>
              </w:rPr>
              <w:t xml:space="preserve">6. </w:t>
            </w:r>
            <w:r w:rsidRPr="00246AD5">
              <w:rPr>
                <w:rFonts w:ascii="Times New Roman" w:hAnsi="Times New Roman" w:cs="Times New Roman"/>
                <w:bCs/>
                <w:sz w:val="24"/>
                <w:szCs w:val="24"/>
                <w:lang w:val="en-US"/>
              </w:rPr>
              <w:t xml:space="preserve">Voloshcuk N.Yu., Scherban M.D., Voitenko H.V.,  Segmetation of the financial market and its efficiency in the modern economy. The electronic scientifically and practical journal </w:t>
            </w:r>
            <w:r w:rsidRPr="00246AD5">
              <w:rPr>
                <w:rFonts w:ascii="Times New Roman" w:hAnsi="Times New Roman" w:cs="Times New Roman"/>
                <w:bCs/>
                <w:sz w:val="24"/>
                <w:szCs w:val="24"/>
              </w:rPr>
              <w:t>«INTELECTUALIZATION OF LO</w:t>
            </w:r>
            <w:r w:rsidRPr="00246AD5">
              <w:rPr>
                <w:rFonts w:ascii="Times New Roman" w:hAnsi="Times New Roman" w:cs="Times New Roman"/>
                <w:bCs/>
                <w:sz w:val="24"/>
                <w:szCs w:val="24"/>
                <w:lang w:val="en-US"/>
              </w:rPr>
              <w:t>GISTICS AND SUPPLY CHAIN MANAGEMENT</w:t>
            </w:r>
            <w:r w:rsidRPr="00246AD5">
              <w:rPr>
                <w:rFonts w:ascii="Times New Roman" w:hAnsi="Times New Roman" w:cs="Times New Roman"/>
                <w:bCs/>
                <w:sz w:val="24"/>
                <w:szCs w:val="24"/>
              </w:rPr>
              <w:t>»</w:t>
            </w:r>
            <w:r w:rsidRPr="00246AD5">
              <w:rPr>
                <w:rFonts w:ascii="Times New Roman" w:hAnsi="Times New Roman" w:cs="Times New Roman"/>
                <w:bCs/>
                <w:sz w:val="24"/>
                <w:szCs w:val="24"/>
                <w:lang w:val="en-US"/>
              </w:rPr>
              <w:t xml:space="preserve"> 2025-08</w:t>
            </w:r>
          </w:p>
          <w:p w14:paraId="532C7087" w14:textId="3BF75E08" w:rsidR="00EB2EAF" w:rsidRPr="00246AD5" w:rsidRDefault="00246AD5" w:rsidP="00F329C2">
            <w:pPr>
              <w:pStyle w:val="af3"/>
              <w:ind w:left="0"/>
              <w:rPr>
                <w:rFonts w:ascii="Times New Roman" w:hAnsi="Times New Roman" w:cs="Times New Roman"/>
                <w:b/>
                <w:bCs/>
                <w:sz w:val="24"/>
                <w:szCs w:val="24"/>
              </w:rPr>
            </w:pPr>
            <w:r w:rsidRPr="00246AD5">
              <w:rPr>
                <w:rFonts w:ascii="Times New Roman" w:hAnsi="Times New Roman" w:cs="Times New Roman"/>
                <w:bCs/>
                <w:sz w:val="24"/>
                <w:szCs w:val="24"/>
                <w:lang w:val="en-US"/>
              </w:rPr>
              <w:t xml:space="preserve">DOI: </w:t>
            </w:r>
            <w:hyperlink r:id="rId13" w:history="1">
              <w:r w:rsidRPr="00246AD5">
                <w:rPr>
                  <w:rStyle w:val="af5"/>
                  <w:rFonts w:ascii="Times New Roman" w:hAnsi="Times New Roman" w:cs="Times New Roman"/>
                  <w:bCs/>
                  <w:sz w:val="24"/>
                  <w:szCs w:val="24"/>
                  <w:lang w:val="en-US"/>
                </w:rPr>
                <w:t>10.46783/smart-scm/2025-32</w:t>
              </w:r>
            </w:hyperlink>
            <w:r w:rsidRPr="00246AD5">
              <w:rPr>
                <w:rFonts w:ascii="Times New Roman" w:hAnsi="Times New Roman" w:cs="Times New Roman"/>
                <w:bCs/>
                <w:sz w:val="24"/>
                <w:szCs w:val="24"/>
                <w:lang w:val="en-US"/>
              </w:rPr>
              <w:br/>
            </w:r>
            <w:r w:rsidRPr="00246AD5">
              <w:rPr>
                <w:rFonts w:ascii="Times New Roman" w:hAnsi="Times New Roman" w:cs="Times New Roman"/>
                <w:bCs/>
                <w:sz w:val="24"/>
                <w:szCs w:val="24"/>
                <w:lang w:val="en-US"/>
              </w:rPr>
              <w:lastRenderedPageBreak/>
              <w:t>ISSN: 2708-3195</w:t>
            </w:r>
            <w:r w:rsidRPr="00246AD5">
              <w:rPr>
                <w:rFonts w:ascii="Times New Roman" w:hAnsi="Times New Roman" w:cs="Times New Roman"/>
                <w:bCs/>
                <w:sz w:val="24"/>
                <w:szCs w:val="24"/>
                <w:lang w:val="en-US"/>
              </w:rPr>
              <w:br/>
              <w:t>c. 129-136</w:t>
            </w:r>
          </w:p>
        </w:tc>
        <w:tc>
          <w:tcPr>
            <w:tcW w:w="2999" w:type="dxa"/>
            <w:tcBorders>
              <w:top w:val="single" w:sz="6" w:space="0" w:color="000000"/>
              <w:left w:val="single" w:sz="6" w:space="0" w:color="000000"/>
              <w:bottom w:val="single" w:sz="6" w:space="0" w:color="000000"/>
              <w:right w:val="single" w:sz="6" w:space="0" w:color="000000"/>
            </w:tcBorders>
          </w:tcPr>
          <w:p w14:paraId="0947D5E9"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en-US"/>
              </w:rPr>
            </w:pPr>
            <w:r w:rsidRPr="00C37037">
              <w:rPr>
                <w:rFonts w:ascii="Times New Roman" w:hAnsi="Times New Roman" w:cs="Times New Roman"/>
                <w:sz w:val="24"/>
                <w:szCs w:val="24"/>
              </w:rPr>
              <w:lastRenderedPageBreak/>
              <w:t xml:space="preserve">Wyzsza Szkola  Theology and Humanities ,Poland, Certificate, </w:t>
            </w:r>
            <w:r w:rsidRPr="00C37037">
              <w:rPr>
                <w:rFonts w:ascii="Times New Roman" w:hAnsi="Times New Roman" w:cs="Times New Roman"/>
                <w:sz w:val="24"/>
                <w:szCs w:val="24"/>
                <w:lang w:val="en-US"/>
              </w:rPr>
              <w:t>Integration of ukrainian economical education into the European context</w:t>
            </w:r>
            <w:r w:rsidRPr="00C37037">
              <w:rPr>
                <w:rFonts w:ascii="Times New Roman" w:hAnsi="Times New Roman" w:cs="Times New Roman"/>
                <w:sz w:val="24"/>
                <w:szCs w:val="24"/>
              </w:rPr>
              <w:t>:e</w:t>
            </w:r>
            <w:r w:rsidRPr="00C37037">
              <w:rPr>
                <w:rFonts w:ascii="Times New Roman" w:hAnsi="Times New Roman" w:cs="Times New Roman"/>
                <w:sz w:val="24"/>
                <w:szCs w:val="24"/>
                <w:lang w:val="en-US"/>
              </w:rPr>
              <w:t xml:space="preserve">xperience universities in Poland and </w:t>
            </w:r>
            <w:r w:rsidRPr="00C37037">
              <w:rPr>
                <w:rFonts w:ascii="Times New Roman" w:hAnsi="Times New Roman" w:cs="Times New Roman"/>
                <w:sz w:val="24"/>
                <w:szCs w:val="24"/>
                <w:lang w:val="en-US"/>
              </w:rPr>
              <w:lastRenderedPageBreak/>
              <w:t>Ukraine</w:t>
            </w:r>
            <w:r w:rsidRPr="00C37037">
              <w:rPr>
                <w:rFonts w:ascii="Times New Roman" w:hAnsi="Times New Roman" w:cs="Times New Roman"/>
                <w:sz w:val="24"/>
                <w:szCs w:val="24"/>
              </w:rPr>
              <w:t>, 31.10. 2022, 6(180);</w:t>
            </w:r>
          </w:p>
          <w:p w14:paraId="64CE2939"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en-US"/>
              </w:rPr>
            </w:pPr>
            <w:r w:rsidRPr="00C37037">
              <w:rPr>
                <w:rFonts w:ascii="Times New Roman" w:hAnsi="Times New Roman" w:cs="Times New Roman"/>
                <w:sz w:val="24"/>
                <w:szCs w:val="24"/>
              </w:rPr>
              <w:t>UNI-BIZ Bridge, Сертифікат, Співпраця бізнесу та освіти UNI-BIZ Bridge, 22.11.2022, 0,2/7;</w:t>
            </w:r>
          </w:p>
          <w:p w14:paraId="6E78A9EF"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en-US"/>
              </w:rPr>
            </w:pPr>
            <w:r w:rsidRPr="00C37037">
              <w:rPr>
                <w:rFonts w:ascii="Times New Roman" w:hAnsi="Times New Roman" w:cs="Times New Roman"/>
                <w:sz w:val="24"/>
                <w:szCs w:val="24"/>
              </w:rPr>
              <w:t xml:space="preserve">SCI-CONF.COM.UA, CERTIFICATE, </w:t>
            </w:r>
            <w:r w:rsidRPr="00C37037">
              <w:rPr>
                <w:rFonts w:ascii="Times New Roman" w:hAnsi="Times New Roman" w:cs="Times New Roman"/>
                <w:sz w:val="24"/>
                <w:szCs w:val="24"/>
                <w:lang w:val="en-US"/>
              </w:rPr>
              <w:t>XV</w:t>
            </w:r>
            <w:r w:rsidRPr="00C37037">
              <w:rPr>
                <w:rFonts w:ascii="Times New Roman" w:hAnsi="Times New Roman" w:cs="Times New Roman"/>
                <w:sz w:val="24"/>
                <w:szCs w:val="24"/>
              </w:rPr>
              <w:t>I International Scientific and Practical, “</w:t>
            </w:r>
            <w:r w:rsidRPr="00C37037">
              <w:rPr>
                <w:rFonts w:ascii="Times New Roman" w:hAnsi="Times New Roman" w:cs="Times New Roman"/>
                <w:sz w:val="24"/>
                <w:szCs w:val="24"/>
                <w:lang w:val="en-US"/>
              </w:rPr>
              <w:t xml:space="preserve">Modern </w:t>
            </w:r>
            <w:r w:rsidRPr="00C37037">
              <w:rPr>
                <w:rFonts w:ascii="Times New Roman" w:hAnsi="Times New Roman" w:cs="Times New Roman"/>
                <w:sz w:val="24"/>
                <w:szCs w:val="24"/>
              </w:rPr>
              <w:t>science:  innovations</w:t>
            </w:r>
            <w:r w:rsidRPr="00C37037">
              <w:rPr>
                <w:rFonts w:ascii="Times New Roman" w:hAnsi="Times New Roman" w:cs="Times New Roman"/>
                <w:sz w:val="24"/>
                <w:szCs w:val="24"/>
                <w:lang w:val="en-US"/>
              </w:rPr>
              <w:t xml:space="preserve"> and prospects</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11</w:t>
            </w:r>
            <w:r w:rsidRPr="00C37037">
              <w:rPr>
                <w:rFonts w:ascii="Times New Roman" w:hAnsi="Times New Roman" w:cs="Times New Roman"/>
                <w:sz w:val="24"/>
                <w:szCs w:val="24"/>
              </w:rPr>
              <w:t>-</w:t>
            </w:r>
            <w:r w:rsidRPr="00C37037">
              <w:rPr>
                <w:rFonts w:ascii="Times New Roman" w:hAnsi="Times New Roman" w:cs="Times New Roman"/>
                <w:sz w:val="24"/>
                <w:szCs w:val="24"/>
                <w:lang w:val="en-US"/>
              </w:rPr>
              <w:t>13</w:t>
            </w:r>
            <w:r w:rsidRPr="00C37037">
              <w:rPr>
                <w:rFonts w:ascii="Times New Roman" w:hAnsi="Times New Roman" w:cs="Times New Roman"/>
                <w:sz w:val="24"/>
                <w:szCs w:val="24"/>
              </w:rPr>
              <w:t>.1</w:t>
            </w:r>
            <w:r w:rsidRPr="00C37037">
              <w:rPr>
                <w:rFonts w:ascii="Times New Roman" w:hAnsi="Times New Roman" w:cs="Times New Roman"/>
                <w:sz w:val="24"/>
                <w:szCs w:val="24"/>
                <w:lang w:val="en-US"/>
              </w:rPr>
              <w:t>2</w:t>
            </w:r>
            <w:r w:rsidRPr="00C37037">
              <w:rPr>
                <w:rFonts w:ascii="Times New Roman" w:hAnsi="Times New Roman" w:cs="Times New Roman"/>
                <w:sz w:val="24"/>
                <w:szCs w:val="24"/>
              </w:rPr>
              <w:t>.202</w:t>
            </w:r>
            <w:r w:rsidRPr="00C37037">
              <w:rPr>
                <w:rFonts w:ascii="Times New Roman" w:hAnsi="Times New Roman" w:cs="Times New Roman"/>
                <w:sz w:val="24"/>
                <w:szCs w:val="24"/>
                <w:lang w:val="en-US"/>
              </w:rPr>
              <w:t>2</w:t>
            </w:r>
            <w:r w:rsidRPr="00C37037">
              <w:rPr>
                <w:rFonts w:ascii="Times New Roman" w:hAnsi="Times New Roman" w:cs="Times New Roman"/>
                <w:sz w:val="24"/>
                <w:szCs w:val="24"/>
              </w:rPr>
              <w:t>, 0,8(24);</w:t>
            </w:r>
          </w:p>
          <w:p w14:paraId="496295CF"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ru-RU"/>
              </w:rPr>
            </w:pPr>
            <w:r w:rsidRPr="00C37037">
              <w:rPr>
                <w:rFonts w:ascii="Times New Roman" w:hAnsi="Times New Roman" w:cs="Times New Roman"/>
                <w:sz w:val="24"/>
                <w:szCs w:val="24"/>
              </w:rPr>
              <w:t>Національне агентство з питань запобігання корупції, Сертифікат, 6 кроків доброчесності, 14.03.2023, 0,2/7;</w:t>
            </w:r>
          </w:p>
          <w:p w14:paraId="6AE5C315" w14:textId="6619EF54" w:rsidR="00EB2EAF" w:rsidRPr="00C37037" w:rsidRDefault="00EB2EAF" w:rsidP="00EB2EAF">
            <w:pPr>
              <w:pStyle w:val="af3"/>
              <w:numPr>
                <w:ilvl w:val="0"/>
                <w:numId w:val="9"/>
              </w:numPr>
              <w:ind w:left="167" w:firstLine="0"/>
              <w:rPr>
                <w:rFonts w:ascii="Times New Roman" w:hAnsi="Times New Roman" w:cs="Times New Roman"/>
                <w:sz w:val="24"/>
                <w:szCs w:val="24"/>
                <w:lang w:val="ru-RU"/>
              </w:rPr>
            </w:pPr>
            <w:r w:rsidRPr="00C37037">
              <w:rPr>
                <w:rFonts w:ascii="Times New Roman" w:hAnsi="Times New Roman" w:cs="Times New Roman"/>
                <w:sz w:val="24"/>
                <w:szCs w:val="24"/>
                <w:lang w:val="en-US"/>
              </w:rPr>
              <w:t>UTTERLY</w:t>
            </w:r>
            <w:r w:rsidRPr="00C37037">
              <w:rPr>
                <w:rFonts w:ascii="Times New Roman" w:hAnsi="Times New Roman" w:cs="Times New Roman"/>
                <w:sz w:val="24"/>
                <w:szCs w:val="24"/>
              </w:rPr>
              <w:t>, Сертифікат,</w:t>
            </w:r>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Вдосконалення Викладацької майстерності, 13.11. 2023р,</w:t>
            </w:r>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2/60</w:t>
            </w:r>
          </w:p>
        </w:tc>
        <w:tc>
          <w:tcPr>
            <w:tcW w:w="1180" w:type="dxa"/>
            <w:tcBorders>
              <w:top w:val="single" w:sz="6" w:space="0" w:color="000000"/>
              <w:left w:val="single" w:sz="6" w:space="0" w:color="000000"/>
              <w:bottom w:val="single" w:sz="6" w:space="0" w:color="000000"/>
              <w:right w:val="single" w:sz="4" w:space="0" w:color="auto"/>
            </w:tcBorders>
          </w:tcPr>
          <w:p w14:paraId="0B79E6E1" w14:textId="71247CFF" w:rsidR="00EB2EAF" w:rsidRPr="00C37037" w:rsidRDefault="0064454F" w:rsidP="00EB2EAF">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1,4</w:t>
            </w:r>
          </w:p>
        </w:tc>
      </w:tr>
      <w:tr w:rsidR="00603FB3" w:rsidRPr="00C37037" w14:paraId="68DE3632" w14:textId="77777777" w:rsidTr="0064454F">
        <w:tc>
          <w:tcPr>
            <w:tcW w:w="1699" w:type="dxa"/>
            <w:tcBorders>
              <w:top w:val="single" w:sz="6" w:space="0" w:color="000000"/>
              <w:left w:val="single" w:sz="4" w:space="0" w:color="auto"/>
              <w:bottom w:val="single" w:sz="6" w:space="0" w:color="000000"/>
              <w:right w:val="single" w:sz="6" w:space="0" w:color="000000"/>
            </w:tcBorders>
          </w:tcPr>
          <w:p w14:paraId="263B367D" w14:textId="77777777" w:rsidR="00B84E99" w:rsidRPr="0064454F" w:rsidRDefault="00603FB3" w:rsidP="00B84E99">
            <w:pPr>
              <w:spacing w:after="0"/>
              <w:jc w:val="center"/>
              <w:rPr>
                <w:rFonts w:ascii="Times New Roman" w:hAnsi="Times New Roman" w:cs="Times New Roman"/>
                <w:sz w:val="24"/>
                <w:szCs w:val="24"/>
              </w:rPr>
            </w:pPr>
            <w:r w:rsidRPr="0064454F">
              <w:rPr>
                <w:rFonts w:ascii="Times New Roman" w:hAnsi="Times New Roman" w:cs="Times New Roman"/>
                <w:sz w:val="24"/>
                <w:szCs w:val="24"/>
              </w:rPr>
              <w:lastRenderedPageBreak/>
              <w:t>ОК 2.1</w:t>
            </w:r>
            <w:r w:rsidR="009B648D" w:rsidRPr="0064454F">
              <w:rPr>
                <w:rFonts w:ascii="Times New Roman" w:hAnsi="Times New Roman" w:cs="Times New Roman"/>
                <w:sz w:val="24"/>
                <w:szCs w:val="24"/>
              </w:rPr>
              <w:t xml:space="preserve">  </w:t>
            </w:r>
          </w:p>
          <w:p w14:paraId="41B470F1" w14:textId="53292E3E" w:rsidR="00603FB3" w:rsidRPr="0064454F" w:rsidRDefault="009B648D" w:rsidP="009B648D">
            <w:pPr>
              <w:jc w:val="center"/>
              <w:rPr>
                <w:rFonts w:ascii="Times New Roman" w:hAnsi="Times New Roman" w:cs="Times New Roman"/>
                <w:sz w:val="24"/>
                <w:szCs w:val="24"/>
              </w:rPr>
            </w:pPr>
            <w:r w:rsidRPr="0064454F">
              <w:rPr>
                <w:rFonts w:ascii="Times New Roman" w:hAnsi="Times New Roman" w:cs="Times New Roman"/>
                <w:sz w:val="24"/>
                <w:szCs w:val="24"/>
              </w:rPr>
              <w:t xml:space="preserve">Вступ до спеціальності з історичними передумовами розвитку менеджменту </w:t>
            </w:r>
          </w:p>
          <w:p w14:paraId="1F7E9D8A" w14:textId="7924E81D" w:rsidR="00603FB3" w:rsidRPr="0064454F" w:rsidRDefault="00603FB3" w:rsidP="009B648D">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2.3  </w:t>
            </w:r>
            <w:r w:rsidR="009B648D" w:rsidRPr="0064454F">
              <w:rPr>
                <w:rFonts w:ascii="Times New Roman" w:hAnsi="Times New Roman" w:cs="Times New Roman"/>
                <w:sz w:val="24"/>
                <w:szCs w:val="24"/>
              </w:rPr>
              <w:t xml:space="preserve">Економіка підприємства </w:t>
            </w:r>
          </w:p>
          <w:p w14:paraId="0676381D" w14:textId="1BDF50F7" w:rsidR="009C20A2" w:rsidRPr="0064454F" w:rsidRDefault="00603FB3" w:rsidP="009B648D">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2.5 </w:t>
            </w:r>
            <w:r w:rsidR="009B648D" w:rsidRPr="0064454F">
              <w:rPr>
                <w:rFonts w:ascii="Times New Roman" w:hAnsi="Times New Roman" w:cs="Times New Roman"/>
                <w:sz w:val="24"/>
                <w:szCs w:val="24"/>
              </w:rPr>
              <w:t>Економічна теорія</w:t>
            </w:r>
          </w:p>
          <w:p w14:paraId="3D66A77C" w14:textId="317CF7C4" w:rsidR="00F329C2" w:rsidRPr="0064454F" w:rsidRDefault="009C20A2" w:rsidP="009B648D">
            <w:pPr>
              <w:jc w:val="center"/>
              <w:rPr>
                <w:rFonts w:ascii="Times New Roman" w:hAnsi="Times New Roman" w:cs="Times New Roman"/>
                <w:sz w:val="24"/>
                <w:szCs w:val="24"/>
              </w:rPr>
            </w:pPr>
            <w:r w:rsidRPr="0064454F">
              <w:rPr>
                <w:rFonts w:ascii="Times New Roman" w:hAnsi="Times New Roman" w:cs="Times New Roman"/>
                <w:sz w:val="24"/>
                <w:szCs w:val="24"/>
              </w:rPr>
              <w:t xml:space="preserve">ОК 2.11 </w:t>
            </w:r>
            <w:r w:rsidR="009B648D" w:rsidRPr="0064454F">
              <w:rPr>
                <w:rFonts w:ascii="Times New Roman" w:hAnsi="Times New Roman" w:cs="Times New Roman"/>
                <w:sz w:val="24"/>
                <w:szCs w:val="24"/>
              </w:rPr>
              <w:t>Менеджмент та адміністрування (Операційний менеджмент)</w:t>
            </w:r>
          </w:p>
          <w:p w14:paraId="438E0E35" w14:textId="207604A3" w:rsidR="009B648D" w:rsidRPr="0064454F" w:rsidRDefault="00D4678A" w:rsidP="009B648D">
            <w:pPr>
              <w:jc w:val="center"/>
              <w:rPr>
                <w:rFonts w:ascii="Times New Roman" w:hAnsi="Times New Roman" w:cs="Times New Roman"/>
                <w:sz w:val="24"/>
                <w:szCs w:val="24"/>
              </w:rPr>
            </w:pPr>
            <w:r w:rsidRPr="0064454F">
              <w:rPr>
                <w:rFonts w:ascii="Times New Roman" w:hAnsi="Times New Roman" w:cs="Times New Roman"/>
                <w:sz w:val="24"/>
                <w:szCs w:val="24"/>
              </w:rPr>
              <w:t xml:space="preserve"> </w:t>
            </w:r>
          </w:p>
          <w:p w14:paraId="2933B4F5" w14:textId="77777777" w:rsidR="009B648D" w:rsidRPr="00C37037" w:rsidRDefault="009B648D" w:rsidP="009B648D">
            <w:pPr>
              <w:jc w:val="center"/>
              <w:rPr>
                <w:rFonts w:ascii="Times New Roman" w:hAnsi="Times New Roman" w:cs="Times New Roman"/>
                <w:sz w:val="24"/>
                <w:szCs w:val="24"/>
              </w:rPr>
            </w:pPr>
          </w:p>
        </w:tc>
        <w:tc>
          <w:tcPr>
            <w:tcW w:w="1381" w:type="dxa"/>
            <w:tcBorders>
              <w:top w:val="single" w:sz="6" w:space="0" w:color="000000"/>
              <w:left w:val="single" w:sz="6" w:space="0" w:color="000000"/>
              <w:bottom w:val="single" w:sz="6" w:space="0" w:color="000000"/>
              <w:right w:val="single" w:sz="6" w:space="0" w:color="000000"/>
            </w:tcBorders>
          </w:tcPr>
          <w:p w14:paraId="3FB1EC00" w14:textId="3BC3DDB9" w:rsidR="009B648D" w:rsidRPr="00C37037" w:rsidRDefault="009B648D" w:rsidP="00F329C2">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Костіна Тетяна Юріївна</w:t>
            </w:r>
          </w:p>
        </w:tc>
        <w:tc>
          <w:tcPr>
            <w:tcW w:w="1310" w:type="dxa"/>
            <w:tcBorders>
              <w:top w:val="single" w:sz="6" w:space="0" w:color="000000"/>
              <w:left w:val="single" w:sz="6" w:space="0" w:color="000000"/>
              <w:bottom w:val="single" w:sz="6" w:space="0" w:color="000000"/>
              <w:right w:val="single" w:sz="6" w:space="0" w:color="000000"/>
            </w:tcBorders>
          </w:tcPr>
          <w:p w14:paraId="27B7A367" w14:textId="641DCD35" w:rsidR="009B648D" w:rsidRPr="00C37037" w:rsidRDefault="009B648D" w:rsidP="00F329C2">
            <w:pPr>
              <w:spacing w:after="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Старший викладач</w:t>
            </w:r>
          </w:p>
        </w:tc>
        <w:tc>
          <w:tcPr>
            <w:tcW w:w="1862" w:type="dxa"/>
            <w:tcBorders>
              <w:top w:val="single" w:sz="6" w:space="0" w:color="000000"/>
              <w:left w:val="single" w:sz="6" w:space="0" w:color="000000"/>
              <w:bottom w:val="single" w:sz="6" w:space="0" w:color="000000"/>
              <w:right w:val="single" w:sz="6" w:space="0" w:color="000000"/>
            </w:tcBorders>
          </w:tcPr>
          <w:p w14:paraId="665663A3" w14:textId="77777777" w:rsidR="009B648D" w:rsidRPr="00C37037" w:rsidRDefault="009B648D" w:rsidP="009B648D">
            <w:pPr>
              <w:jc w:val="center"/>
              <w:rPr>
                <w:rFonts w:ascii="Times New Roman" w:hAnsi="Times New Roman" w:cs="Times New Roman"/>
                <w:color w:val="000000"/>
                <w:sz w:val="24"/>
                <w:szCs w:val="24"/>
              </w:rPr>
            </w:pPr>
            <w:r w:rsidRPr="00C37037">
              <w:rPr>
                <w:rFonts w:ascii="Times New Roman" w:hAnsi="Times New Roman" w:cs="Times New Roman"/>
                <w:color w:val="000000"/>
                <w:sz w:val="24"/>
                <w:szCs w:val="24"/>
              </w:rPr>
              <w:t>Львівський державний  аграрний університет, 2007 р., менеджмент організацій, магістр з менеджменту організацій</w:t>
            </w:r>
          </w:p>
          <w:p w14:paraId="4B04735E" w14:textId="77777777" w:rsidR="009B648D" w:rsidRPr="00C37037" w:rsidRDefault="009B648D" w:rsidP="009B648D">
            <w:pPr>
              <w:jc w:val="center"/>
              <w:rPr>
                <w:rFonts w:ascii="Times New Roman" w:hAnsi="Times New Roman" w:cs="Times New Roman"/>
                <w:color w:val="000000"/>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04CACBE5" w14:textId="1B3947F2" w:rsidR="009B648D" w:rsidRPr="00A14FB8" w:rsidRDefault="009B648D" w:rsidP="009B648D">
            <w:pPr>
              <w:jc w:val="center"/>
              <w:rPr>
                <w:rFonts w:ascii="Times New Roman" w:hAnsi="Times New Roman" w:cs="Times New Roman"/>
                <w:bCs/>
                <w:sz w:val="24"/>
                <w:szCs w:val="24"/>
              </w:rPr>
            </w:pPr>
            <w:r>
              <w:rPr>
                <w:rFonts w:ascii="Times New Roman" w:eastAsia="Times New Roman" w:hAnsi="Times New Roman" w:cs="Times New Roman"/>
                <w:sz w:val="24"/>
                <w:szCs w:val="24"/>
                <w:lang w:eastAsia="uk-UA"/>
              </w:rPr>
              <w:t>-</w:t>
            </w:r>
          </w:p>
        </w:tc>
        <w:tc>
          <w:tcPr>
            <w:tcW w:w="2586" w:type="dxa"/>
            <w:tcBorders>
              <w:top w:val="single" w:sz="6" w:space="0" w:color="000000"/>
              <w:left w:val="single" w:sz="6" w:space="0" w:color="000000"/>
              <w:bottom w:val="single" w:sz="6" w:space="0" w:color="000000"/>
              <w:right w:val="single" w:sz="6" w:space="0" w:color="000000"/>
            </w:tcBorders>
          </w:tcPr>
          <w:p w14:paraId="3217FC8D" w14:textId="77777777" w:rsidR="00246AD5" w:rsidRPr="00246AD5" w:rsidRDefault="00246AD5" w:rsidP="00246AD5">
            <w:pPr>
              <w:pStyle w:val="af3"/>
              <w:widowControl w:val="0"/>
              <w:numPr>
                <w:ilvl w:val="0"/>
                <w:numId w:val="13"/>
              </w:numPr>
              <w:autoSpaceDE w:val="0"/>
              <w:autoSpaceDN w:val="0"/>
              <w:spacing w:before="21" w:after="0" w:line="240" w:lineRule="auto"/>
              <w:ind w:left="0" w:right="161" w:firstLine="0"/>
              <w:contextualSpacing w:val="0"/>
              <w:jc w:val="both"/>
              <w:rPr>
                <w:rFonts w:ascii="Times New Roman" w:hAnsi="Times New Roman" w:cs="Times New Roman"/>
                <w:kern w:val="2"/>
                <w:sz w:val="24"/>
                <w:szCs w:val="24"/>
                <w14:ligatures w14:val="standardContextual"/>
              </w:rPr>
            </w:pPr>
            <w:r w:rsidRPr="00246AD5">
              <w:rPr>
                <w:rFonts w:ascii="Times New Roman" w:eastAsiaTheme="minorHAnsi" w:hAnsi="Times New Roman" w:cs="Times New Roman"/>
                <w:kern w:val="2"/>
                <w:sz w:val="24"/>
                <w:szCs w:val="24"/>
                <w14:ligatures w14:val="standardContextual"/>
              </w:rPr>
              <w:t>Tetyana Kostina</w:t>
            </w:r>
            <w:r w:rsidRPr="00246AD5">
              <w:rPr>
                <w:rFonts w:ascii="Times New Roman" w:hAnsi="Times New Roman" w:cs="Times New Roman"/>
                <w:kern w:val="2"/>
                <w:sz w:val="24"/>
                <w:szCs w:val="24"/>
                <w14:ligatures w14:val="standardContextual"/>
              </w:rPr>
              <w:t xml:space="preserve"> </w:t>
            </w:r>
            <w:hyperlink r:id="rId14" w:history="1">
              <w:r w:rsidRPr="00246AD5">
                <w:rPr>
                  <w:rFonts w:ascii="Times New Roman" w:hAnsi="Times New Roman" w:cs="Times New Roman"/>
                  <w:kern w:val="2"/>
                  <w:sz w:val="24"/>
                  <w:szCs w:val="24"/>
                  <w14:ligatures w14:val="standardContextual"/>
                </w:rPr>
                <w:t>TYPES OF PLANNING AND FEATURES OF THEIR APPLICATION TO INNOVATIVE ACTIVITIES</w:t>
              </w:r>
            </w:hyperlink>
            <w:r w:rsidRPr="00246AD5">
              <w:rPr>
                <w:rFonts w:ascii="Times New Roman" w:hAnsi="Times New Roman" w:cs="Times New Roman"/>
                <w:kern w:val="2"/>
                <w:sz w:val="24"/>
                <w:szCs w:val="24"/>
                <w14:ligatures w14:val="standardContextual"/>
              </w:rPr>
              <w:t>, 2023 р.</w:t>
            </w:r>
          </w:p>
          <w:p w14:paraId="5D40870F" w14:textId="77777777" w:rsidR="00246AD5" w:rsidRPr="00246AD5" w:rsidRDefault="00246AD5" w:rsidP="00246AD5">
            <w:pPr>
              <w:pStyle w:val="af3"/>
              <w:widowControl w:val="0"/>
              <w:numPr>
                <w:ilvl w:val="0"/>
                <w:numId w:val="13"/>
              </w:numPr>
              <w:autoSpaceDE w:val="0"/>
              <w:autoSpaceDN w:val="0"/>
              <w:spacing w:before="21" w:after="0" w:line="240" w:lineRule="auto"/>
              <w:ind w:left="0" w:right="161" w:firstLine="0"/>
              <w:contextualSpacing w:val="0"/>
              <w:jc w:val="both"/>
              <w:rPr>
                <w:rFonts w:ascii="Times New Roman" w:eastAsiaTheme="minorHAnsi" w:hAnsi="Times New Roman" w:cs="Times New Roman"/>
                <w:sz w:val="24"/>
                <w:szCs w:val="24"/>
              </w:rPr>
            </w:pPr>
            <w:r w:rsidRPr="00246AD5">
              <w:rPr>
                <w:rFonts w:ascii="Times New Roman" w:eastAsiaTheme="minorHAnsi" w:hAnsi="Times New Roman" w:cs="Times New Roman"/>
                <w:sz w:val="24"/>
                <w:szCs w:val="24"/>
              </w:rPr>
              <w:t>Tetyana Kostina</w:t>
            </w:r>
          </w:p>
          <w:p w14:paraId="0F8A427D" w14:textId="77777777" w:rsidR="00246AD5" w:rsidRPr="00246AD5" w:rsidRDefault="00246AD5" w:rsidP="00246AD5">
            <w:pPr>
              <w:jc w:val="both"/>
              <w:rPr>
                <w:rFonts w:ascii="Times New Roman" w:hAnsi="Times New Roman" w:cs="Times New Roman"/>
                <w:sz w:val="24"/>
                <w:szCs w:val="24"/>
              </w:rPr>
            </w:pPr>
            <w:r w:rsidRPr="00246AD5">
              <w:rPr>
                <w:rFonts w:ascii="Times New Roman" w:hAnsi="Times New Roman" w:cs="Times New Roman"/>
                <w:sz w:val="24"/>
                <w:szCs w:val="24"/>
              </w:rPr>
              <w:t>WAYS TO IMPROVE THE INNOVATION MANAGEMENT SYSTEM ACTIVITIES OF THE ENTERPRISE UNDER MODERN CONDITIONS, 2023 р.</w:t>
            </w:r>
          </w:p>
          <w:p w14:paraId="46256870" w14:textId="77777777" w:rsidR="00246AD5" w:rsidRPr="00246AD5" w:rsidRDefault="00246AD5" w:rsidP="00246AD5">
            <w:pPr>
              <w:pStyle w:val="af3"/>
              <w:widowControl w:val="0"/>
              <w:numPr>
                <w:ilvl w:val="0"/>
                <w:numId w:val="13"/>
              </w:numPr>
              <w:autoSpaceDE w:val="0"/>
              <w:autoSpaceDN w:val="0"/>
              <w:spacing w:before="21" w:after="0" w:line="240" w:lineRule="auto"/>
              <w:ind w:left="0" w:right="161" w:firstLine="0"/>
              <w:contextualSpacing w:val="0"/>
              <w:jc w:val="both"/>
              <w:rPr>
                <w:rFonts w:ascii="Times New Roman" w:eastAsiaTheme="minorHAnsi" w:hAnsi="Times New Roman" w:cs="Times New Roman"/>
                <w:sz w:val="24"/>
                <w:szCs w:val="24"/>
              </w:rPr>
            </w:pPr>
            <w:r w:rsidRPr="00246AD5">
              <w:rPr>
                <w:rFonts w:ascii="Times New Roman" w:eastAsiaTheme="minorHAnsi" w:hAnsi="Times New Roman" w:cs="Times New Roman"/>
                <w:sz w:val="24"/>
                <w:szCs w:val="24"/>
              </w:rPr>
              <w:t>Dolynskyi S.V., Kostina T. Yu. ORCID: 0009-0009-9586-252X Web of Science Researcher ID: Scopus Author ID:, Voskolupov V.V.  The essence of the enterprise management system and features of its structure. Electronic Scientific Journal Intellectualization of Logistics and Supply Chain Management #1 2020</w:t>
            </w:r>
          </w:p>
          <w:p w14:paraId="24245EEA" w14:textId="77777777" w:rsidR="00246AD5" w:rsidRPr="00246AD5" w:rsidRDefault="00246AD5" w:rsidP="00246AD5">
            <w:pPr>
              <w:jc w:val="both"/>
              <w:rPr>
                <w:rFonts w:ascii="Times New Roman" w:hAnsi="Times New Roman" w:cs="Times New Roman"/>
                <w:sz w:val="24"/>
                <w:szCs w:val="24"/>
              </w:rPr>
            </w:pPr>
            <w:r w:rsidRPr="00246AD5">
              <w:rPr>
                <w:rFonts w:ascii="Times New Roman" w:hAnsi="Times New Roman" w:cs="Times New Roman"/>
                <w:sz w:val="24"/>
                <w:szCs w:val="24"/>
              </w:rPr>
              <w:lastRenderedPageBreak/>
              <w:t>2024-06 | Journal article | Author</w:t>
            </w:r>
          </w:p>
          <w:p w14:paraId="225A02C3" w14:textId="77777777" w:rsidR="00246AD5" w:rsidRPr="00246AD5" w:rsidRDefault="00246AD5" w:rsidP="00246AD5">
            <w:pPr>
              <w:spacing w:after="200" w:line="276" w:lineRule="auto"/>
              <w:contextualSpacing/>
              <w:jc w:val="both"/>
              <w:rPr>
                <w:rFonts w:ascii="Times New Roman" w:eastAsia="Calibri" w:hAnsi="Times New Roman" w:cs="Times New Roman"/>
                <w:sz w:val="24"/>
                <w:szCs w:val="24"/>
                <w:lang w:val="en-US"/>
              </w:rPr>
            </w:pPr>
            <w:r w:rsidRPr="00246AD5">
              <w:rPr>
                <w:rFonts w:ascii="Times New Roman" w:eastAsia="Calibri" w:hAnsi="Times New Roman" w:cs="Times New Roman"/>
                <w:sz w:val="24"/>
                <w:szCs w:val="24"/>
                <w:lang w:val="en-US"/>
              </w:rPr>
              <w:t>DOI</w:t>
            </w:r>
            <w:r w:rsidRPr="00246AD5">
              <w:rPr>
                <w:rFonts w:ascii="Times New Roman" w:eastAsia="Calibri" w:hAnsi="Times New Roman" w:cs="Times New Roman"/>
                <w:sz w:val="24"/>
                <w:szCs w:val="24"/>
              </w:rPr>
              <w:t>:</w:t>
            </w:r>
            <w:r w:rsidRPr="00246AD5">
              <w:rPr>
                <w:rFonts w:ascii="Times New Roman" w:eastAsia="Calibri" w:hAnsi="Times New Roman" w:cs="Times New Roman"/>
                <w:sz w:val="24"/>
                <w:szCs w:val="24"/>
                <w:lang w:val="en-US"/>
              </w:rPr>
              <w:t xml:space="preserve"> 10.46783/smart-scm/2024-25-4</w:t>
            </w:r>
          </w:p>
          <w:p w14:paraId="7228BED0" w14:textId="77777777" w:rsidR="00246AD5" w:rsidRPr="00246AD5" w:rsidRDefault="00246AD5" w:rsidP="00246AD5">
            <w:pPr>
              <w:spacing w:after="200" w:line="276" w:lineRule="auto"/>
              <w:contextualSpacing/>
              <w:jc w:val="both"/>
              <w:rPr>
                <w:rFonts w:ascii="Times New Roman" w:eastAsia="Calibri" w:hAnsi="Times New Roman" w:cs="Times New Roman"/>
                <w:sz w:val="24"/>
                <w:szCs w:val="24"/>
                <w:lang w:val="en-US"/>
              </w:rPr>
            </w:pPr>
            <w:r w:rsidRPr="00246AD5">
              <w:rPr>
                <w:rFonts w:ascii="Times New Roman" w:eastAsia="Calibri" w:hAnsi="Times New Roman" w:cs="Times New Roman"/>
                <w:sz w:val="24"/>
                <w:szCs w:val="24"/>
                <w:lang w:val="en-US"/>
              </w:rPr>
              <w:t>Part of ISSN</w:t>
            </w:r>
            <w:r w:rsidRPr="00246AD5">
              <w:rPr>
                <w:rFonts w:ascii="Times New Roman" w:eastAsia="Calibri" w:hAnsi="Times New Roman" w:cs="Times New Roman"/>
                <w:sz w:val="24"/>
                <w:szCs w:val="24"/>
              </w:rPr>
              <w:t>:</w:t>
            </w:r>
            <w:r w:rsidRPr="00246AD5">
              <w:rPr>
                <w:rFonts w:ascii="Times New Roman" w:eastAsia="Calibri" w:hAnsi="Times New Roman" w:cs="Times New Roman"/>
                <w:sz w:val="24"/>
                <w:szCs w:val="24"/>
                <w:lang w:val="en-US"/>
              </w:rPr>
              <w:t xml:space="preserve"> 2708-3195</w:t>
            </w:r>
          </w:p>
          <w:p w14:paraId="7FDBB4E6" w14:textId="77777777" w:rsidR="00246AD5" w:rsidRPr="00246AD5" w:rsidRDefault="00246AD5" w:rsidP="00246AD5">
            <w:pPr>
              <w:spacing w:after="200" w:line="276" w:lineRule="auto"/>
              <w:contextualSpacing/>
              <w:jc w:val="both"/>
              <w:rPr>
                <w:rFonts w:ascii="Times New Roman" w:eastAsia="Calibri" w:hAnsi="Times New Roman" w:cs="Times New Roman"/>
                <w:sz w:val="24"/>
                <w:szCs w:val="24"/>
                <w:lang w:val="en-US"/>
              </w:rPr>
            </w:pPr>
            <w:r w:rsidRPr="00246AD5">
              <w:rPr>
                <w:rFonts w:ascii="Times New Roman" w:eastAsia="Calibri" w:hAnsi="Times New Roman" w:cs="Times New Roman"/>
                <w:sz w:val="24"/>
                <w:szCs w:val="24"/>
                <w:lang w:val="en-US"/>
              </w:rPr>
              <w:t>Contributors</w:t>
            </w:r>
            <w:r w:rsidRPr="00246AD5">
              <w:rPr>
                <w:rFonts w:ascii="Times New Roman" w:eastAsia="Calibri" w:hAnsi="Times New Roman" w:cs="Times New Roman"/>
                <w:sz w:val="24"/>
                <w:szCs w:val="24"/>
              </w:rPr>
              <w:t>:</w:t>
            </w:r>
            <w:r w:rsidRPr="00246AD5">
              <w:rPr>
                <w:rFonts w:ascii="Times New Roman" w:eastAsia="Calibri" w:hAnsi="Times New Roman" w:cs="Times New Roman"/>
                <w:sz w:val="24"/>
                <w:szCs w:val="24"/>
                <w:lang w:val="en-US"/>
              </w:rPr>
              <w:t xml:space="preserve"> Serhii Dolynskyi</w:t>
            </w:r>
            <w:r w:rsidRPr="00246AD5">
              <w:rPr>
                <w:rFonts w:ascii="Times New Roman" w:eastAsia="Calibri" w:hAnsi="Times New Roman" w:cs="Times New Roman"/>
                <w:sz w:val="24"/>
                <w:szCs w:val="24"/>
              </w:rPr>
              <w:t>;</w:t>
            </w:r>
            <w:r w:rsidRPr="00246AD5">
              <w:rPr>
                <w:rFonts w:ascii="Times New Roman" w:eastAsia="Calibri" w:hAnsi="Times New Roman" w:cs="Times New Roman"/>
                <w:sz w:val="24"/>
                <w:szCs w:val="24"/>
                <w:lang w:val="en-US"/>
              </w:rPr>
              <w:t xml:space="preserve"> Tetiana Kostina</w:t>
            </w:r>
            <w:r w:rsidRPr="00246AD5">
              <w:rPr>
                <w:rFonts w:ascii="Times New Roman" w:eastAsia="Calibri" w:hAnsi="Times New Roman" w:cs="Times New Roman"/>
                <w:sz w:val="24"/>
                <w:szCs w:val="24"/>
              </w:rPr>
              <w:t>;</w:t>
            </w:r>
            <w:r w:rsidRPr="00246AD5">
              <w:rPr>
                <w:rFonts w:ascii="Times New Roman" w:eastAsia="Calibri" w:hAnsi="Times New Roman" w:cs="Times New Roman"/>
                <w:sz w:val="24"/>
                <w:szCs w:val="24"/>
                <w:lang w:val="en-US"/>
              </w:rPr>
              <w:t xml:space="preserve"> Volodymyr Voskolupov</w:t>
            </w:r>
          </w:p>
          <w:p w14:paraId="2D731F69" w14:textId="6EC7700E" w:rsidR="00246AD5" w:rsidRPr="00246AD5" w:rsidRDefault="00246AD5" w:rsidP="00246AD5">
            <w:pPr>
              <w:pStyle w:val="af3"/>
              <w:numPr>
                <w:ilvl w:val="0"/>
                <w:numId w:val="13"/>
              </w:numPr>
              <w:spacing w:after="200" w:line="276" w:lineRule="auto"/>
              <w:ind w:left="0" w:firstLine="0"/>
              <w:jc w:val="both"/>
              <w:rPr>
                <w:rFonts w:ascii="Times New Roman" w:eastAsia="Calibri" w:hAnsi="Times New Roman" w:cs="Times New Roman"/>
                <w:sz w:val="24"/>
                <w:szCs w:val="24"/>
                <w:lang w:val="en-US"/>
              </w:rPr>
            </w:pPr>
            <w:r w:rsidRPr="00246AD5">
              <w:rPr>
                <w:rFonts w:ascii="Times New Roman" w:hAnsi="Times New Roman" w:cs="Times New Roman"/>
                <w:kern w:val="2"/>
                <w:sz w:val="24"/>
                <w:szCs w:val="24"/>
                <w14:ligatures w14:val="standardContextual"/>
              </w:rPr>
              <w:t>Dolynskyi S.V., Kostina T.</w:t>
            </w:r>
            <w:r w:rsidRPr="00246AD5">
              <w:rPr>
                <w:rFonts w:ascii="Times New Roman" w:hAnsi="Times New Roman" w:cs="Times New Roman"/>
                <w:kern w:val="2"/>
                <w:sz w:val="24"/>
                <w:szCs w:val="24"/>
                <w:lang w:val="en-US"/>
                <w14:ligatures w14:val="standardContextual"/>
              </w:rPr>
              <w:t>Yu.</w:t>
            </w:r>
          </w:p>
          <w:p w14:paraId="3488D829" w14:textId="77777777" w:rsidR="00246AD5" w:rsidRPr="00246AD5" w:rsidRDefault="00246AD5" w:rsidP="00246AD5">
            <w:pPr>
              <w:rPr>
                <w:rFonts w:ascii="Times New Roman" w:hAnsi="Times New Roman" w:cs="Times New Roman"/>
                <w:sz w:val="24"/>
                <w:szCs w:val="24"/>
                <w:lang w:val="en-US"/>
              </w:rPr>
            </w:pPr>
            <w:r w:rsidRPr="00246AD5">
              <w:rPr>
                <w:rFonts w:ascii="Times New Roman" w:hAnsi="Times New Roman" w:cs="Times New Roman"/>
                <w:sz w:val="24"/>
                <w:szCs w:val="24"/>
                <w:lang w:val="en-US"/>
              </w:rPr>
              <w:t xml:space="preserve">POLITICAL AND COMMUNICATION MANAGEMENT IN THE SYSTEM OF ENSURING THE COMPETITIVENESS OF MODERN ENTERPRISES. The electronic scientifically and practical journal </w:t>
            </w:r>
            <w:r w:rsidRPr="00246AD5">
              <w:rPr>
                <w:rFonts w:ascii="Times New Roman" w:hAnsi="Times New Roman" w:cs="Times New Roman"/>
                <w:sz w:val="24"/>
                <w:szCs w:val="24"/>
              </w:rPr>
              <w:t>«INTELECTUALIZATION OF LO</w:t>
            </w:r>
            <w:r w:rsidRPr="00246AD5">
              <w:rPr>
                <w:rFonts w:ascii="Times New Roman" w:hAnsi="Times New Roman" w:cs="Times New Roman"/>
                <w:sz w:val="24"/>
                <w:szCs w:val="24"/>
                <w:lang w:val="en-US"/>
              </w:rPr>
              <w:t>GISTICS AND SUPPLY CHAIN MANAGEMENT</w:t>
            </w:r>
            <w:r w:rsidRPr="00246AD5">
              <w:rPr>
                <w:rFonts w:ascii="Times New Roman" w:hAnsi="Times New Roman" w:cs="Times New Roman"/>
                <w:sz w:val="24"/>
                <w:szCs w:val="24"/>
              </w:rPr>
              <w:t>»</w:t>
            </w:r>
            <w:r w:rsidRPr="00246AD5">
              <w:rPr>
                <w:rFonts w:ascii="Times New Roman" w:hAnsi="Times New Roman" w:cs="Times New Roman"/>
                <w:sz w:val="24"/>
                <w:szCs w:val="24"/>
                <w:lang w:val="en-US"/>
              </w:rPr>
              <w:t xml:space="preserve"> 2025-08</w:t>
            </w:r>
          </w:p>
          <w:p w14:paraId="72FCD57F" w14:textId="6C5D4EE4" w:rsidR="00246AD5" w:rsidRPr="00246AD5" w:rsidRDefault="00246AD5" w:rsidP="00246AD5">
            <w:pPr>
              <w:spacing w:after="200" w:line="276" w:lineRule="auto"/>
              <w:contextualSpacing/>
              <w:jc w:val="both"/>
              <w:rPr>
                <w:rFonts w:ascii="Times New Roman" w:eastAsia="Calibri" w:hAnsi="Times New Roman" w:cs="Times New Roman"/>
                <w:sz w:val="24"/>
                <w:szCs w:val="24"/>
                <w:lang w:val="en-US"/>
              </w:rPr>
            </w:pPr>
            <w:r w:rsidRPr="00246AD5">
              <w:rPr>
                <w:rFonts w:ascii="Times New Roman" w:hAnsi="Times New Roman" w:cs="Times New Roman"/>
                <w:sz w:val="24"/>
                <w:szCs w:val="24"/>
                <w:lang w:val="en-US"/>
              </w:rPr>
              <w:t xml:space="preserve">DOI: </w:t>
            </w:r>
            <w:hyperlink r:id="rId15" w:history="1">
              <w:r w:rsidRPr="00246AD5">
                <w:rPr>
                  <w:rStyle w:val="af5"/>
                  <w:rFonts w:ascii="Times New Roman" w:hAnsi="Times New Roman" w:cs="Times New Roman"/>
                  <w:sz w:val="24"/>
                  <w:szCs w:val="24"/>
                  <w:lang w:val="en-US"/>
                </w:rPr>
                <w:t>10.46783/smart-scm/2025-32</w:t>
              </w:r>
            </w:hyperlink>
            <w:r w:rsidRPr="00246AD5">
              <w:rPr>
                <w:rFonts w:ascii="Times New Roman" w:hAnsi="Times New Roman" w:cs="Times New Roman"/>
                <w:sz w:val="24"/>
                <w:szCs w:val="24"/>
                <w:lang w:val="en-US"/>
              </w:rPr>
              <w:br/>
            </w:r>
            <w:r w:rsidRPr="00246AD5">
              <w:rPr>
                <w:rFonts w:ascii="Times New Roman" w:hAnsi="Times New Roman" w:cs="Times New Roman"/>
                <w:sz w:val="24"/>
                <w:szCs w:val="24"/>
                <w:lang w:val="en-US"/>
              </w:rPr>
              <w:lastRenderedPageBreak/>
              <w:t>ISSN: 2708-3195</w:t>
            </w:r>
            <w:r w:rsidRPr="00246AD5">
              <w:rPr>
                <w:rFonts w:ascii="Times New Roman" w:hAnsi="Times New Roman" w:cs="Times New Roman"/>
                <w:sz w:val="24"/>
                <w:szCs w:val="24"/>
                <w:lang w:val="en-US"/>
              </w:rPr>
              <w:br/>
              <w:t>c.122-128</w:t>
            </w:r>
          </w:p>
        </w:tc>
        <w:tc>
          <w:tcPr>
            <w:tcW w:w="2999" w:type="dxa"/>
            <w:tcBorders>
              <w:top w:val="single" w:sz="6" w:space="0" w:color="000000"/>
              <w:left w:val="single" w:sz="6" w:space="0" w:color="000000"/>
              <w:bottom w:val="single" w:sz="6" w:space="0" w:color="000000"/>
              <w:right w:val="single" w:sz="6" w:space="0" w:color="000000"/>
            </w:tcBorders>
          </w:tcPr>
          <w:p w14:paraId="6757356E" w14:textId="1302B7DE" w:rsidR="009B648D"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lastRenderedPageBreak/>
              <w:t>ГО «Прометеус», Сертифікат, «Медіаграмотність для освітян», 14.11.2022 р., 2 (60);</w:t>
            </w:r>
          </w:p>
          <w:p w14:paraId="6A547E10" w14:textId="77777777" w:rsidR="00F329C2" w:rsidRPr="00C37037" w:rsidRDefault="00F329C2" w:rsidP="00F329C2">
            <w:pPr>
              <w:pStyle w:val="af3"/>
              <w:ind w:left="0"/>
              <w:rPr>
                <w:rFonts w:ascii="Times New Roman" w:hAnsi="Times New Roman" w:cs="Times New Roman"/>
                <w:sz w:val="24"/>
                <w:szCs w:val="24"/>
              </w:rPr>
            </w:pPr>
          </w:p>
          <w:p w14:paraId="17A9BCB7" w14:textId="4675116A" w:rsidR="009B648D"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t>Національне агенство з питань запобігання корупції, Сертифікат, «6 кроків до доброчесності: від теорії до практики», 28.11.2022 р., 7 годин;</w:t>
            </w:r>
          </w:p>
          <w:p w14:paraId="1429F50A" w14:textId="77777777" w:rsidR="00F329C2" w:rsidRPr="00C37037" w:rsidRDefault="00F329C2" w:rsidP="00F329C2">
            <w:pPr>
              <w:pStyle w:val="af3"/>
              <w:ind w:left="0"/>
              <w:rPr>
                <w:rFonts w:ascii="Times New Roman" w:hAnsi="Times New Roman" w:cs="Times New Roman"/>
                <w:sz w:val="24"/>
                <w:szCs w:val="24"/>
              </w:rPr>
            </w:pPr>
          </w:p>
          <w:p w14:paraId="65B986B4" w14:textId="09B6929B" w:rsidR="009B648D"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t xml:space="preserve">Wyzsza Szkola  Theology and Humanities , Poland, Certificate </w:t>
            </w:r>
            <w:r w:rsidRPr="00C37037">
              <w:rPr>
                <w:rFonts w:ascii="Times New Roman" w:hAnsi="Times New Roman" w:cs="Times New Roman"/>
                <w:sz w:val="24"/>
                <w:szCs w:val="24"/>
                <w:lang w:val="en-US"/>
              </w:rPr>
              <w:t xml:space="preserve">EU </w:t>
            </w:r>
            <w:r w:rsidRPr="00C37037">
              <w:rPr>
                <w:rFonts w:ascii="Times New Roman" w:hAnsi="Times New Roman" w:cs="Times New Roman"/>
                <w:sz w:val="24"/>
                <w:szCs w:val="24"/>
              </w:rPr>
              <w:t>№96</w:t>
            </w:r>
            <w:r w:rsidRPr="00C37037">
              <w:rPr>
                <w:rFonts w:ascii="Times New Roman" w:hAnsi="Times New Roman" w:cs="Times New Roman"/>
                <w:sz w:val="24"/>
                <w:szCs w:val="24"/>
                <w:lang w:val="en-US"/>
              </w:rPr>
              <w:t>/</w:t>
            </w:r>
            <w:r w:rsidRPr="00C37037">
              <w:rPr>
                <w:rFonts w:ascii="Times New Roman" w:hAnsi="Times New Roman" w:cs="Times New Roman"/>
                <w:sz w:val="24"/>
                <w:szCs w:val="24"/>
              </w:rPr>
              <w:t>01-31</w:t>
            </w:r>
            <w:r w:rsidRPr="00C37037">
              <w:rPr>
                <w:rFonts w:ascii="Times New Roman" w:hAnsi="Times New Roman" w:cs="Times New Roman"/>
                <w:sz w:val="24"/>
                <w:szCs w:val="24"/>
                <w:lang w:val="en-US"/>
              </w:rPr>
              <w:t>/08/2023</w:t>
            </w:r>
            <w:r w:rsidRPr="00C37037">
              <w:rPr>
                <w:rFonts w:ascii="Times New Roman" w:hAnsi="Times New Roman" w:cs="Times New Roman"/>
                <w:sz w:val="24"/>
                <w:szCs w:val="24"/>
              </w:rPr>
              <w:t>, «</w:t>
            </w:r>
            <w:r w:rsidRPr="00C37037">
              <w:rPr>
                <w:rFonts w:ascii="Times New Roman" w:hAnsi="Times New Roman" w:cs="Times New Roman"/>
                <w:sz w:val="24"/>
                <w:szCs w:val="24"/>
                <w:lang w:val="en-US"/>
              </w:rPr>
              <w:t>Modern management demands in the different fields of activity</w:t>
            </w:r>
            <w:r w:rsidRPr="00C37037">
              <w:rPr>
                <w:rFonts w:ascii="Times New Roman" w:hAnsi="Times New Roman" w:cs="Times New Roman"/>
                <w:sz w:val="24"/>
                <w:szCs w:val="24"/>
              </w:rPr>
              <w:t>», 1-31 august 2023, 6 (180);</w:t>
            </w:r>
          </w:p>
          <w:p w14:paraId="3C22F610" w14:textId="77777777" w:rsidR="00F329C2" w:rsidRPr="00C37037" w:rsidRDefault="00F329C2" w:rsidP="00F329C2">
            <w:pPr>
              <w:pStyle w:val="af3"/>
              <w:ind w:left="0"/>
              <w:rPr>
                <w:rFonts w:ascii="Times New Roman" w:hAnsi="Times New Roman" w:cs="Times New Roman"/>
                <w:sz w:val="24"/>
                <w:szCs w:val="24"/>
              </w:rPr>
            </w:pPr>
          </w:p>
          <w:p w14:paraId="19719982" w14:textId="77777777" w:rsidR="009B648D" w:rsidRPr="00C37037"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t>Львівський торгово-економічний університет, Сертифікат № 215</w:t>
            </w:r>
            <w:r w:rsidRPr="00C37037">
              <w:rPr>
                <w:rFonts w:ascii="Times New Roman" w:hAnsi="Times New Roman" w:cs="Times New Roman"/>
                <w:sz w:val="24"/>
                <w:szCs w:val="24"/>
                <w:lang w:val="ru-RU"/>
              </w:rPr>
              <w:t xml:space="preserve">/16, </w:t>
            </w:r>
            <w:r w:rsidRPr="00C37037">
              <w:rPr>
                <w:rFonts w:ascii="Times New Roman" w:hAnsi="Times New Roman" w:cs="Times New Roman"/>
                <w:sz w:val="24"/>
                <w:szCs w:val="24"/>
              </w:rPr>
              <w:t>«Ознайомлення з інноваційними технологіями. Формами та методами наукової діяльності» (наказ №195</w:t>
            </w:r>
            <w:r w:rsidRPr="00C37037">
              <w:rPr>
                <w:rFonts w:ascii="Times New Roman" w:hAnsi="Times New Roman" w:cs="Times New Roman"/>
                <w:sz w:val="24"/>
                <w:szCs w:val="24"/>
                <w:lang w:val="ru-RU"/>
              </w:rPr>
              <w:t xml:space="preserve">/02 </w:t>
            </w:r>
            <w:r w:rsidRPr="00C37037">
              <w:rPr>
                <w:rFonts w:ascii="Times New Roman" w:hAnsi="Times New Roman" w:cs="Times New Roman"/>
                <w:sz w:val="24"/>
                <w:szCs w:val="24"/>
                <w:lang w:val="ru-RU"/>
              </w:rPr>
              <w:lastRenderedPageBreak/>
              <w:t xml:space="preserve">від 09.10.2023 р.), </w:t>
            </w:r>
            <w:r w:rsidRPr="00C37037">
              <w:rPr>
                <w:rFonts w:ascii="Times New Roman" w:hAnsi="Times New Roman" w:cs="Times New Roman"/>
                <w:sz w:val="24"/>
                <w:szCs w:val="24"/>
              </w:rPr>
              <w:t>11 грудня 2023 року, 6 (180)</w:t>
            </w:r>
          </w:p>
          <w:p w14:paraId="68976A03" w14:textId="77777777" w:rsidR="009B648D" w:rsidRPr="009B648D" w:rsidRDefault="009B648D" w:rsidP="009B648D">
            <w:pPr>
              <w:rPr>
                <w:rFonts w:ascii="Times New Roman" w:hAnsi="Times New Roman" w:cs="Times New Roman"/>
                <w:sz w:val="24"/>
                <w:szCs w:val="24"/>
              </w:rPr>
            </w:pPr>
          </w:p>
        </w:tc>
        <w:tc>
          <w:tcPr>
            <w:tcW w:w="1180" w:type="dxa"/>
            <w:tcBorders>
              <w:top w:val="single" w:sz="6" w:space="0" w:color="000000"/>
              <w:left w:val="single" w:sz="6" w:space="0" w:color="000000"/>
              <w:bottom w:val="single" w:sz="6" w:space="0" w:color="000000"/>
              <w:right w:val="single" w:sz="4" w:space="0" w:color="auto"/>
            </w:tcBorders>
          </w:tcPr>
          <w:p w14:paraId="13CADF1E" w14:textId="1FDC3BCC" w:rsidR="009B648D" w:rsidRPr="00C37037" w:rsidRDefault="0064454F" w:rsidP="009B648D">
            <w:pP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r>
      <w:tr w:rsidR="009B648D" w:rsidRPr="00C37037" w14:paraId="1ED64E2A" w14:textId="77777777" w:rsidTr="009B648D">
        <w:tc>
          <w:tcPr>
            <w:tcW w:w="15133" w:type="dxa"/>
            <w:gridSpan w:val="8"/>
            <w:tcBorders>
              <w:top w:val="single" w:sz="2" w:space="0" w:color="auto"/>
              <w:left w:val="single" w:sz="2" w:space="0" w:color="auto"/>
              <w:bottom w:val="single" w:sz="2" w:space="0" w:color="auto"/>
              <w:right w:val="single" w:sz="2" w:space="0" w:color="auto"/>
            </w:tcBorders>
            <w:hideMark/>
          </w:tcPr>
          <w:p w14:paraId="471F824B" w14:textId="77777777" w:rsidR="009B648D" w:rsidRPr="00C37037" w:rsidRDefault="009B648D" w:rsidP="009B648D">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Особи, які працюють за сумісництвом</w:t>
            </w:r>
          </w:p>
        </w:tc>
      </w:tr>
      <w:tr w:rsidR="009B648D" w:rsidRPr="00C37037" w14:paraId="21C15509" w14:textId="77777777" w:rsidTr="009B648D">
        <w:tc>
          <w:tcPr>
            <w:tcW w:w="15133" w:type="dxa"/>
            <w:gridSpan w:val="8"/>
            <w:tcBorders>
              <w:top w:val="single" w:sz="2" w:space="0" w:color="auto"/>
              <w:left w:val="single" w:sz="2" w:space="0" w:color="auto"/>
              <w:bottom w:val="single" w:sz="2" w:space="0" w:color="auto"/>
              <w:right w:val="single" w:sz="2" w:space="0" w:color="auto"/>
            </w:tcBorders>
          </w:tcPr>
          <w:p w14:paraId="4B5BF48B" w14:textId="3ACDAA59" w:rsidR="009B648D" w:rsidRPr="00C37037" w:rsidRDefault="00F329C2" w:rsidP="009B648D">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bl>
    <w:p w14:paraId="2544E397" w14:textId="77777777" w:rsidR="00E56B3D" w:rsidRPr="00C37037" w:rsidRDefault="00E56B3D">
      <w:pPr>
        <w:rPr>
          <w:rFonts w:ascii="Times New Roman" w:hAnsi="Times New Roman" w:cs="Times New Roman"/>
          <w:sz w:val="24"/>
          <w:szCs w:val="24"/>
        </w:rPr>
      </w:pPr>
      <w:bookmarkStart w:id="4" w:name="n1773"/>
      <w:bookmarkEnd w:id="4"/>
    </w:p>
    <w:sectPr w:rsidR="00E56B3D" w:rsidRPr="00C37037" w:rsidSect="00A850A9">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73A"/>
    <w:multiLevelType w:val="hybridMultilevel"/>
    <w:tmpl w:val="45D43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EB7687"/>
    <w:multiLevelType w:val="hybridMultilevel"/>
    <w:tmpl w:val="30245B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07649CA"/>
    <w:multiLevelType w:val="hybridMultilevel"/>
    <w:tmpl w:val="80945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42069D"/>
    <w:multiLevelType w:val="hybridMultilevel"/>
    <w:tmpl w:val="1EBEB4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64114AD"/>
    <w:multiLevelType w:val="hybridMultilevel"/>
    <w:tmpl w:val="45D4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1E123BD"/>
    <w:multiLevelType w:val="hybridMultilevel"/>
    <w:tmpl w:val="ADF29DBE"/>
    <w:lvl w:ilvl="0" w:tplc="2E5833B8">
      <w:start w:val="1"/>
      <w:numFmt w:val="decimal"/>
      <w:lvlText w:val="%1."/>
      <w:lvlJc w:val="left"/>
      <w:pPr>
        <w:tabs>
          <w:tab w:val="num" w:pos="420"/>
        </w:tabs>
        <w:ind w:left="420" w:hanging="360"/>
      </w:pPr>
      <w:rPr>
        <w:rFonts w:ascii="Times New Roman" w:eastAsia="Times New Roman" w:hAnsi="Times New Roman" w:cs="Times New Roman"/>
        <w:b w:val="0"/>
        <w:bCs w:val="0"/>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 w15:restartNumberingAfterBreak="0">
    <w:nsid w:val="4413426A"/>
    <w:multiLevelType w:val="hybridMultilevel"/>
    <w:tmpl w:val="2CB6B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7001F2"/>
    <w:multiLevelType w:val="hybridMultilevel"/>
    <w:tmpl w:val="56267588"/>
    <w:lvl w:ilvl="0" w:tplc="68E698F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C86CA1"/>
    <w:multiLevelType w:val="hybridMultilevel"/>
    <w:tmpl w:val="5F4A1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FE005D"/>
    <w:multiLevelType w:val="hybridMultilevel"/>
    <w:tmpl w:val="FFD2A8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2531E93"/>
    <w:multiLevelType w:val="hybridMultilevel"/>
    <w:tmpl w:val="F484FBF6"/>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96D22EC"/>
    <w:multiLevelType w:val="hybridMultilevel"/>
    <w:tmpl w:val="4C0A7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E8462BA"/>
    <w:multiLevelType w:val="hybridMultilevel"/>
    <w:tmpl w:val="5626758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D61B61"/>
    <w:multiLevelType w:val="hybridMultilevel"/>
    <w:tmpl w:val="80945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8"/>
  </w:num>
  <w:num w:numId="5">
    <w:abstractNumId w:val="6"/>
  </w:num>
  <w:num w:numId="6">
    <w:abstractNumId w:val="9"/>
  </w:num>
  <w:num w:numId="7">
    <w:abstractNumId w:val="4"/>
  </w:num>
  <w:num w:numId="8">
    <w:abstractNumId w:val="0"/>
  </w:num>
  <w:num w:numId="9">
    <w:abstractNumId w:val="11"/>
  </w:num>
  <w:num w:numId="10">
    <w:abstractNumId w:val="10"/>
  </w:num>
  <w:num w:numId="11">
    <w:abstractNumId w:val="5"/>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30"/>
    <w:rsid w:val="000B37DE"/>
    <w:rsid w:val="000B5246"/>
    <w:rsid w:val="000E11B8"/>
    <w:rsid w:val="00112D52"/>
    <w:rsid w:val="00144A90"/>
    <w:rsid w:val="00171861"/>
    <w:rsid w:val="0017186C"/>
    <w:rsid w:val="0018399B"/>
    <w:rsid w:val="001D3D5A"/>
    <w:rsid w:val="001E6136"/>
    <w:rsid w:val="00231E97"/>
    <w:rsid w:val="00246AD5"/>
    <w:rsid w:val="0028440C"/>
    <w:rsid w:val="00296CB9"/>
    <w:rsid w:val="002B27A0"/>
    <w:rsid w:val="002E6A45"/>
    <w:rsid w:val="00326124"/>
    <w:rsid w:val="003B5A43"/>
    <w:rsid w:val="004F22FA"/>
    <w:rsid w:val="00503BFD"/>
    <w:rsid w:val="005613AA"/>
    <w:rsid w:val="005648DC"/>
    <w:rsid w:val="00582D54"/>
    <w:rsid w:val="005D32C9"/>
    <w:rsid w:val="00603FB3"/>
    <w:rsid w:val="0061299A"/>
    <w:rsid w:val="006367CA"/>
    <w:rsid w:val="00643C1C"/>
    <w:rsid w:val="0064454F"/>
    <w:rsid w:val="006D7319"/>
    <w:rsid w:val="006E36B1"/>
    <w:rsid w:val="006E5FF9"/>
    <w:rsid w:val="007267BA"/>
    <w:rsid w:val="007340E4"/>
    <w:rsid w:val="00754F86"/>
    <w:rsid w:val="007A21B6"/>
    <w:rsid w:val="007C0CA8"/>
    <w:rsid w:val="007F304E"/>
    <w:rsid w:val="007F4F2B"/>
    <w:rsid w:val="00880C8D"/>
    <w:rsid w:val="008F4FD1"/>
    <w:rsid w:val="009B2BE1"/>
    <w:rsid w:val="009B648D"/>
    <w:rsid w:val="009C20A2"/>
    <w:rsid w:val="00A14FB8"/>
    <w:rsid w:val="00A24E27"/>
    <w:rsid w:val="00A4666B"/>
    <w:rsid w:val="00A60873"/>
    <w:rsid w:val="00A77A64"/>
    <w:rsid w:val="00A850A9"/>
    <w:rsid w:val="00AB1126"/>
    <w:rsid w:val="00B132A2"/>
    <w:rsid w:val="00B25D31"/>
    <w:rsid w:val="00B43DB8"/>
    <w:rsid w:val="00B80B5D"/>
    <w:rsid w:val="00B84E99"/>
    <w:rsid w:val="00BB7F63"/>
    <w:rsid w:val="00C33D49"/>
    <w:rsid w:val="00C37037"/>
    <w:rsid w:val="00CA1543"/>
    <w:rsid w:val="00CB3402"/>
    <w:rsid w:val="00CB531A"/>
    <w:rsid w:val="00D0108C"/>
    <w:rsid w:val="00D4678A"/>
    <w:rsid w:val="00D55DF7"/>
    <w:rsid w:val="00D610AB"/>
    <w:rsid w:val="00D63330"/>
    <w:rsid w:val="00DA41C5"/>
    <w:rsid w:val="00DB3330"/>
    <w:rsid w:val="00DD5F1C"/>
    <w:rsid w:val="00E23B5B"/>
    <w:rsid w:val="00E56B3D"/>
    <w:rsid w:val="00E80427"/>
    <w:rsid w:val="00EB2EAF"/>
    <w:rsid w:val="00ED34BC"/>
    <w:rsid w:val="00F329C2"/>
    <w:rsid w:val="00F92FC2"/>
    <w:rsid w:val="00FC7E52"/>
    <w:rsid w:val="00FE0E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04E4"/>
  <w15:chartTrackingRefBased/>
  <w15:docId w15:val="{2CF605D5-7ABE-4A24-AB8F-135FC493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2A2"/>
  </w:style>
  <w:style w:type="paragraph" w:styleId="1">
    <w:name w:val="heading 1"/>
    <w:basedOn w:val="a"/>
    <w:next w:val="a"/>
    <w:link w:val="10"/>
    <w:uiPriority w:val="9"/>
    <w:qFormat/>
    <w:rsid w:val="00B132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132A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132A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132A2"/>
    <w:pPr>
      <w:keepNext/>
      <w:keepLines/>
      <w:spacing w:before="40" w:after="0"/>
      <w:outlineLvl w:val="3"/>
    </w:pPr>
    <w:rPr>
      <w:i/>
      <w:iCs/>
    </w:rPr>
  </w:style>
  <w:style w:type="paragraph" w:styleId="5">
    <w:name w:val="heading 5"/>
    <w:basedOn w:val="a"/>
    <w:next w:val="a"/>
    <w:link w:val="50"/>
    <w:uiPriority w:val="9"/>
    <w:semiHidden/>
    <w:unhideWhenUsed/>
    <w:qFormat/>
    <w:rsid w:val="00B132A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132A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132A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132A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132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2A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B132A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B132A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B132A2"/>
    <w:rPr>
      <w:i/>
      <w:iCs/>
    </w:rPr>
  </w:style>
  <w:style w:type="character" w:customStyle="1" w:styleId="50">
    <w:name w:val="Заголовок 5 Знак"/>
    <w:basedOn w:val="a0"/>
    <w:link w:val="5"/>
    <w:uiPriority w:val="9"/>
    <w:semiHidden/>
    <w:rsid w:val="00B132A2"/>
    <w:rPr>
      <w:color w:val="2F5496" w:themeColor="accent1" w:themeShade="BF"/>
    </w:rPr>
  </w:style>
  <w:style w:type="character" w:customStyle="1" w:styleId="60">
    <w:name w:val="Заголовок 6 Знак"/>
    <w:basedOn w:val="a0"/>
    <w:link w:val="6"/>
    <w:uiPriority w:val="9"/>
    <w:semiHidden/>
    <w:rsid w:val="00B132A2"/>
    <w:rPr>
      <w:color w:val="1F3864" w:themeColor="accent1" w:themeShade="80"/>
    </w:rPr>
  </w:style>
  <w:style w:type="character" w:customStyle="1" w:styleId="70">
    <w:name w:val="Заголовок 7 Знак"/>
    <w:basedOn w:val="a0"/>
    <w:link w:val="7"/>
    <w:uiPriority w:val="9"/>
    <w:semiHidden/>
    <w:rsid w:val="00B132A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B132A2"/>
    <w:rPr>
      <w:color w:val="262626" w:themeColor="text1" w:themeTint="D9"/>
      <w:sz w:val="21"/>
      <w:szCs w:val="21"/>
    </w:rPr>
  </w:style>
  <w:style w:type="character" w:customStyle="1" w:styleId="90">
    <w:name w:val="Заголовок 9 Знак"/>
    <w:basedOn w:val="a0"/>
    <w:link w:val="9"/>
    <w:uiPriority w:val="9"/>
    <w:semiHidden/>
    <w:rsid w:val="00B132A2"/>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132A2"/>
    <w:pPr>
      <w:spacing w:after="200" w:line="240" w:lineRule="auto"/>
    </w:pPr>
    <w:rPr>
      <w:i/>
      <w:iCs/>
      <w:color w:val="44546A" w:themeColor="text2"/>
      <w:sz w:val="18"/>
      <w:szCs w:val="18"/>
    </w:rPr>
  </w:style>
  <w:style w:type="paragraph" w:styleId="a4">
    <w:name w:val="Title"/>
    <w:basedOn w:val="a"/>
    <w:next w:val="a"/>
    <w:link w:val="a5"/>
    <w:uiPriority w:val="10"/>
    <w:qFormat/>
    <w:rsid w:val="00B132A2"/>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оловок Знак"/>
    <w:basedOn w:val="a0"/>
    <w:link w:val="a4"/>
    <w:uiPriority w:val="10"/>
    <w:rsid w:val="00B132A2"/>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B132A2"/>
    <w:pPr>
      <w:numPr>
        <w:ilvl w:val="1"/>
      </w:numPr>
    </w:pPr>
    <w:rPr>
      <w:color w:val="5A5A5A" w:themeColor="text1" w:themeTint="A5"/>
      <w:spacing w:val="15"/>
    </w:rPr>
  </w:style>
  <w:style w:type="character" w:customStyle="1" w:styleId="a7">
    <w:name w:val="Подзаголовок Знак"/>
    <w:basedOn w:val="a0"/>
    <w:link w:val="a6"/>
    <w:uiPriority w:val="11"/>
    <w:rsid w:val="00B132A2"/>
    <w:rPr>
      <w:color w:val="5A5A5A" w:themeColor="text1" w:themeTint="A5"/>
      <w:spacing w:val="15"/>
    </w:rPr>
  </w:style>
  <w:style w:type="character" w:styleId="a8">
    <w:name w:val="Strong"/>
    <w:basedOn w:val="a0"/>
    <w:uiPriority w:val="22"/>
    <w:qFormat/>
    <w:rsid w:val="00B132A2"/>
    <w:rPr>
      <w:b/>
      <w:bCs/>
      <w:color w:val="auto"/>
    </w:rPr>
  </w:style>
  <w:style w:type="character" w:styleId="a9">
    <w:name w:val="Emphasis"/>
    <w:basedOn w:val="a0"/>
    <w:uiPriority w:val="20"/>
    <w:qFormat/>
    <w:rsid w:val="00B132A2"/>
    <w:rPr>
      <w:i/>
      <w:iCs/>
      <w:color w:val="auto"/>
    </w:rPr>
  </w:style>
  <w:style w:type="paragraph" w:styleId="aa">
    <w:name w:val="No Spacing"/>
    <w:uiPriority w:val="1"/>
    <w:qFormat/>
    <w:rsid w:val="00B132A2"/>
    <w:pPr>
      <w:spacing w:after="0" w:line="240" w:lineRule="auto"/>
    </w:pPr>
  </w:style>
  <w:style w:type="paragraph" w:styleId="21">
    <w:name w:val="Quote"/>
    <w:basedOn w:val="a"/>
    <w:next w:val="a"/>
    <w:link w:val="22"/>
    <w:uiPriority w:val="29"/>
    <w:qFormat/>
    <w:rsid w:val="00B132A2"/>
    <w:pPr>
      <w:spacing w:before="200"/>
      <w:ind w:left="864" w:right="864"/>
    </w:pPr>
    <w:rPr>
      <w:i/>
      <w:iCs/>
      <w:color w:val="404040" w:themeColor="text1" w:themeTint="BF"/>
    </w:rPr>
  </w:style>
  <w:style w:type="character" w:customStyle="1" w:styleId="22">
    <w:name w:val="Цитата 2 Знак"/>
    <w:basedOn w:val="a0"/>
    <w:link w:val="21"/>
    <w:uiPriority w:val="29"/>
    <w:rsid w:val="00B132A2"/>
    <w:rPr>
      <w:i/>
      <w:iCs/>
      <w:color w:val="404040" w:themeColor="text1" w:themeTint="BF"/>
    </w:rPr>
  </w:style>
  <w:style w:type="paragraph" w:styleId="ab">
    <w:name w:val="Intense Quote"/>
    <w:basedOn w:val="a"/>
    <w:next w:val="a"/>
    <w:link w:val="ac"/>
    <w:uiPriority w:val="30"/>
    <w:qFormat/>
    <w:rsid w:val="00B132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c">
    <w:name w:val="Выделенная цитата Знак"/>
    <w:basedOn w:val="a0"/>
    <w:link w:val="ab"/>
    <w:uiPriority w:val="30"/>
    <w:rsid w:val="00B132A2"/>
    <w:rPr>
      <w:i/>
      <w:iCs/>
      <w:color w:val="4472C4" w:themeColor="accent1"/>
    </w:rPr>
  </w:style>
  <w:style w:type="character" w:styleId="ad">
    <w:name w:val="Subtle Emphasis"/>
    <w:basedOn w:val="a0"/>
    <w:uiPriority w:val="19"/>
    <w:qFormat/>
    <w:rsid w:val="00B132A2"/>
    <w:rPr>
      <w:i/>
      <w:iCs/>
      <w:color w:val="404040" w:themeColor="text1" w:themeTint="BF"/>
    </w:rPr>
  </w:style>
  <w:style w:type="character" w:styleId="ae">
    <w:name w:val="Intense Emphasis"/>
    <w:basedOn w:val="a0"/>
    <w:uiPriority w:val="21"/>
    <w:qFormat/>
    <w:rsid w:val="00B132A2"/>
    <w:rPr>
      <w:i/>
      <w:iCs/>
      <w:color w:val="4472C4" w:themeColor="accent1"/>
    </w:rPr>
  </w:style>
  <w:style w:type="character" w:styleId="af">
    <w:name w:val="Subtle Reference"/>
    <w:basedOn w:val="a0"/>
    <w:uiPriority w:val="31"/>
    <w:qFormat/>
    <w:rsid w:val="00B132A2"/>
    <w:rPr>
      <w:smallCaps/>
      <w:color w:val="404040" w:themeColor="text1" w:themeTint="BF"/>
    </w:rPr>
  </w:style>
  <w:style w:type="character" w:styleId="af0">
    <w:name w:val="Intense Reference"/>
    <w:basedOn w:val="a0"/>
    <w:uiPriority w:val="32"/>
    <w:qFormat/>
    <w:rsid w:val="00B132A2"/>
    <w:rPr>
      <w:b/>
      <w:bCs/>
      <w:smallCaps/>
      <w:color w:val="4472C4" w:themeColor="accent1"/>
      <w:spacing w:val="5"/>
    </w:rPr>
  </w:style>
  <w:style w:type="character" w:styleId="af1">
    <w:name w:val="Book Title"/>
    <w:basedOn w:val="a0"/>
    <w:uiPriority w:val="33"/>
    <w:qFormat/>
    <w:rsid w:val="00B132A2"/>
    <w:rPr>
      <w:b/>
      <w:bCs/>
      <w:i/>
      <w:iCs/>
      <w:spacing w:val="5"/>
    </w:rPr>
  </w:style>
  <w:style w:type="paragraph" w:styleId="af2">
    <w:name w:val="TOC Heading"/>
    <w:basedOn w:val="1"/>
    <w:next w:val="a"/>
    <w:uiPriority w:val="39"/>
    <w:semiHidden/>
    <w:unhideWhenUsed/>
    <w:qFormat/>
    <w:rsid w:val="00B132A2"/>
    <w:pPr>
      <w:outlineLvl w:val="9"/>
    </w:pPr>
  </w:style>
  <w:style w:type="paragraph" w:styleId="af3">
    <w:name w:val="List Paragraph"/>
    <w:basedOn w:val="a"/>
    <w:uiPriority w:val="34"/>
    <w:qFormat/>
    <w:rsid w:val="00B132A2"/>
    <w:pPr>
      <w:ind w:left="720"/>
      <w:contextualSpacing/>
    </w:pPr>
  </w:style>
  <w:style w:type="paragraph" w:styleId="af4">
    <w:name w:val="Normal (Web)"/>
    <w:basedOn w:val="a"/>
    <w:rsid w:val="005648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5">
    <w:name w:val="Hyperlink"/>
    <w:basedOn w:val="a0"/>
    <w:uiPriority w:val="99"/>
    <w:unhideWhenUsed/>
    <w:rsid w:val="0028440C"/>
    <w:rPr>
      <w:color w:val="0563C1" w:themeColor="hyperlink"/>
      <w:u w:val="single"/>
    </w:rPr>
  </w:style>
  <w:style w:type="character" w:styleId="af6">
    <w:name w:val="Unresolved Mention"/>
    <w:basedOn w:val="a0"/>
    <w:uiPriority w:val="99"/>
    <w:semiHidden/>
    <w:unhideWhenUsed/>
    <w:rsid w:val="0028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0096">
      <w:bodyDiv w:val="1"/>
      <w:marLeft w:val="0"/>
      <w:marRight w:val="0"/>
      <w:marTop w:val="0"/>
      <w:marBottom w:val="0"/>
      <w:divBdr>
        <w:top w:val="none" w:sz="0" w:space="0" w:color="auto"/>
        <w:left w:val="none" w:sz="0" w:space="0" w:color="auto"/>
        <w:bottom w:val="none" w:sz="0" w:space="0" w:color="auto"/>
        <w:right w:val="none" w:sz="0" w:space="0" w:color="auto"/>
      </w:divBdr>
    </w:div>
    <w:div w:id="378865680">
      <w:bodyDiv w:val="1"/>
      <w:marLeft w:val="0"/>
      <w:marRight w:val="0"/>
      <w:marTop w:val="0"/>
      <w:marBottom w:val="0"/>
      <w:divBdr>
        <w:top w:val="none" w:sz="0" w:space="0" w:color="auto"/>
        <w:left w:val="none" w:sz="0" w:space="0" w:color="auto"/>
        <w:bottom w:val="none" w:sz="0" w:space="0" w:color="auto"/>
        <w:right w:val="none" w:sz="0" w:space="0" w:color="auto"/>
      </w:divBdr>
    </w:div>
    <w:div w:id="446701616">
      <w:bodyDiv w:val="1"/>
      <w:marLeft w:val="0"/>
      <w:marRight w:val="0"/>
      <w:marTop w:val="0"/>
      <w:marBottom w:val="0"/>
      <w:divBdr>
        <w:top w:val="none" w:sz="0" w:space="0" w:color="auto"/>
        <w:left w:val="none" w:sz="0" w:space="0" w:color="auto"/>
        <w:bottom w:val="none" w:sz="0" w:space="0" w:color="auto"/>
        <w:right w:val="none" w:sz="0" w:space="0" w:color="auto"/>
      </w:divBdr>
    </w:div>
    <w:div w:id="447357835">
      <w:bodyDiv w:val="1"/>
      <w:marLeft w:val="0"/>
      <w:marRight w:val="0"/>
      <w:marTop w:val="0"/>
      <w:marBottom w:val="0"/>
      <w:divBdr>
        <w:top w:val="none" w:sz="0" w:space="0" w:color="auto"/>
        <w:left w:val="none" w:sz="0" w:space="0" w:color="auto"/>
        <w:bottom w:val="none" w:sz="0" w:space="0" w:color="auto"/>
        <w:right w:val="none" w:sz="0" w:space="0" w:color="auto"/>
      </w:divBdr>
    </w:div>
    <w:div w:id="509150107">
      <w:bodyDiv w:val="1"/>
      <w:marLeft w:val="0"/>
      <w:marRight w:val="0"/>
      <w:marTop w:val="0"/>
      <w:marBottom w:val="0"/>
      <w:divBdr>
        <w:top w:val="none" w:sz="0" w:space="0" w:color="auto"/>
        <w:left w:val="none" w:sz="0" w:space="0" w:color="auto"/>
        <w:bottom w:val="none" w:sz="0" w:space="0" w:color="auto"/>
        <w:right w:val="none" w:sz="0" w:space="0" w:color="auto"/>
      </w:divBdr>
    </w:div>
    <w:div w:id="614404124">
      <w:bodyDiv w:val="1"/>
      <w:marLeft w:val="0"/>
      <w:marRight w:val="0"/>
      <w:marTop w:val="0"/>
      <w:marBottom w:val="0"/>
      <w:divBdr>
        <w:top w:val="none" w:sz="0" w:space="0" w:color="auto"/>
        <w:left w:val="none" w:sz="0" w:space="0" w:color="auto"/>
        <w:bottom w:val="none" w:sz="0" w:space="0" w:color="auto"/>
        <w:right w:val="none" w:sz="0" w:space="0" w:color="auto"/>
      </w:divBdr>
    </w:div>
    <w:div w:id="875311081">
      <w:bodyDiv w:val="1"/>
      <w:marLeft w:val="0"/>
      <w:marRight w:val="0"/>
      <w:marTop w:val="0"/>
      <w:marBottom w:val="0"/>
      <w:divBdr>
        <w:top w:val="none" w:sz="0" w:space="0" w:color="auto"/>
        <w:left w:val="none" w:sz="0" w:space="0" w:color="auto"/>
        <w:bottom w:val="none" w:sz="0" w:space="0" w:color="auto"/>
        <w:right w:val="none" w:sz="0" w:space="0" w:color="auto"/>
      </w:divBdr>
    </w:div>
    <w:div w:id="954795851">
      <w:bodyDiv w:val="1"/>
      <w:marLeft w:val="0"/>
      <w:marRight w:val="0"/>
      <w:marTop w:val="0"/>
      <w:marBottom w:val="0"/>
      <w:divBdr>
        <w:top w:val="none" w:sz="0" w:space="0" w:color="auto"/>
        <w:left w:val="none" w:sz="0" w:space="0" w:color="auto"/>
        <w:bottom w:val="none" w:sz="0" w:space="0" w:color="auto"/>
        <w:right w:val="none" w:sz="0" w:space="0" w:color="auto"/>
      </w:divBdr>
    </w:div>
    <w:div w:id="1068763943">
      <w:bodyDiv w:val="1"/>
      <w:marLeft w:val="0"/>
      <w:marRight w:val="0"/>
      <w:marTop w:val="0"/>
      <w:marBottom w:val="0"/>
      <w:divBdr>
        <w:top w:val="none" w:sz="0" w:space="0" w:color="auto"/>
        <w:left w:val="none" w:sz="0" w:space="0" w:color="auto"/>
        <w:bottom w:val="none" w:sz="0" w:space="0" w:color="auto"/>
        <w:right w:val="none" w:sz="0" w:space="0" w:color="auto"/>
      </w:divBdr>
    </w:div>
    <w:div w:id="1095051746">
      <w:bodyDiv w:val="1"/>
      <w:marLeft w:val="0"/>
      <w:marRight w:val="0"/>
      <w:marTop w:val="0"/>
      <w:marBottom w:val="0"/>
      <w:divBdr>
        <w:top w:val="none" w:sz="0" w:space="0" w:color="auto"/>
        <w:left w:val="none" w:sz="0" w:space="0" w:color="auto"/>
        <w:bottom w:val="none" w:sz="0" w:space="0" w:color="auto"/>
        <w:right w:val="none" w:sz="0" w:space="0" w:color="auto"/>
      </w:divBdr>
    </w:div>
    <w:div w:id="1139155857">
      <w:bodyDiv w:val="1"/>
      <w:marLeft w:val="0"/>
      <w:marRight w:val="0"/>
      <w:marTop w:val="0"/>
      <w:marBottom w:val="0"/>
      <w:divBdr>
        <w:top w:val="none" w:sz="0" w:space="0" w:color="auto"/>
        <w:left w:val="none" w:sz="0" w:space="0" w:color="auto"/>
        <w:bottom w:val="none" w:sz="0" w:space="0" w:color="auto"/>
        <w:right w:val="none" w:sz="0" w:space="0" w:color="auto"/>
      </w:divBdr>
    </w:div>
    <w:div w:id="1255046490">
      <w:bodyDiv w:val="1"/>
      <w:marLeft w:val="0"/>
      <w:marRight w:val="0"/>
      <w:marTop w:val="0"/>
      <w:marBottom w:val="0"/>
      <w:divBdr>
        <w:top w:val="none" w:sz="0" w:space="0" w:color="auto"/>
        <w:left w:val="none" w:sz="0" w:space="0" w:color="auto"/>
        <w:bottom w:val="none" w:sz="0" w:space="0" w:color="auto"/>
        <w:right w:val="none" w:sz="0" w:space="0" w:color="auto"/>
      </w:divBdr>
    </w:div>
    <w:div w:id="1461725298">
      <w:bodyDiv w:val="1"/>
      <w:marLeft w:val="0"/>
      <w:marRight w:val="0"/>
      <w:marTop w:val="0"/>
      <w:marBottom w:val="0"/>
      <w:divBdr>
        <w:top w:val="none" w:sz="0" w:space="0" w:color="auto"/>
        <w:left w:val="none" w:sz="0" w:space="0" w:color="auto"/>
        <w:bottom w:val="none" w:sz="0" w:space="0" w:color="auto"/>
        <w:right w:val="none" w:sz="0" w:space="0" w:color="auto"/>
      </w:divBdr>
    </w:div>
    <w:div w:id="1513299800">
      <w:bodyDiv w:val="1"/>
      <w:marLeft w:val="0"/>
      <w:marRight w:val="0"/>
      <w:marTop w:val="0"/>
      <w:marBottom w:val="0"/>
      <w:divBdr>
        <w:top w:val="none" w:sz="0" w:space="0" w:color="auto"/>
        <w:left w:val="none" w:sz="0" w:space="0" w:color="auto"/>
        <w:bottom w:val="none" w:sz="0" w:space="0" w:color="auto"/>
        <w:right w:val="none" w:sz="0" w:space="0" w:color="auto"/>
      </w:divBdr>
    </w:div>
    <w:div w:id="1880316314">
      <w:bodyDiv w:val="1"/>
      <w:marLeft w:val="0"/>
      <w:marRight w:val="0"/>
      <w:marTop w:val="0"/>
      <w:marBottom w:val="0"/>
      <w:divBdr>
        <w:top w:val="none" w:sz="0" w:space="0" w:color="auto"/>
        <w:left w:val="none" w:sz="0" w:space="0" w:color="auto"/>
        <w:bottom w:val="none" w:sz="0" w:space="0" w:color="auto"/>
        <w:right w:val="none" w:sz="0" w:space="0" w:color="auto"/>
      </w:divBdr>
    </w:div>
    <w:div w:id="1923835261">
      <w:bodyDiv w:val="1"/>
      <w:marLeft w:val="0"/>
      <w:marRight w:val="0"/>
      <w:marTop w:val="0"/>
      <w:marBottom w:val="0"/>
      <w:divBdr>
        <w:top w:val="none" w:sz="0" w:space="0" w:color="auto"/>
        <w:left w:val="none" w:sz="0" w:space="0" w:color="auto"/>
        <w:bottom w:val="none" w:sz="0" w:space="0" w:color="auto"/>
        <w:right w:val="none" w:sz="0" w:space="0" w:color="auto"/>
      </w:divBdr>
      <w:divsChild>
        <w:div w:id="1540632328">
          <w:marLeft w:val="0"/>
          <w:marRight w:val="0"/>
          <w:marTop w:val="0"/>
          <w:marBottom w:val="150"/>
          <w:divBdr>
            <w:top w:val="none" w:sz="0" w:space="0" w:color="auto"/>
            <w:left w:val="none" w:sz="0" w:space="0" w:color="auto"/>
            <w:bottom w:val="none" w:sz="0" w:space="0" w:color="auto"/>
            <w:right w:val="none" w:sz="0" w:space="0" w:color="auto"/>
          </w:divBdr>
        </w:div>
        <w:div w:id="121536041">
          <w:marLeft w:val="0"/>
          <w:marRight w:val="0"/>
          <w:marTop w:val="0"/>
          <w:marBottom w:val="150"/>
          <w:divBdr>
            <w:top w:val="none" w:sz="0" w:space="0" w:color="auto"/>
            <w:left w:val="none" w:sz="0" w:space="0" w:color="auto"/>
            <w:bottom w:val="none" w:sz="0" w:space="0" w:color="auto"/>
            <w:right w:val="none" w:sz="0" w:space="0" w:color="auto"/>
          </w:divBdr>
        </w:div>
        <w:div w:id="2008364626">
          <w:marLeft w:val="0"/>
          <w:marRight w:val="0"/>
          <w:marTop w:val="150"/>
          <w:marBottom w:val="150"/>
          <w:divBdr>
            <w:top w:val="none" w:sz="0" w:space="0" w:color="auto"/>
            <w:left w:val="none" w:sz="0" w:space="0" w:color="auto"/>
            <w:bottom w:val="none" w:sz="0" w:space="0" w:color="auto"/>
            <w:right w:val="none" w:sz="0" w:space="0" w:color="auto"/>
          </w:divBdr>
        </w:div>
      </w:divsChild>
    </w:div>
    <w:div w:id="1951274085">
      <w:bodyDiv w:val="1"/>
      <w:marLeft w:val="0"/>
      <w:marRight w:val="0"/>
      <w:marTop w:val="0"/>
      <w:marBottom w:val="0"/>
      <w:divBdr>
        <w:top w:val="none" w:sz="0" w:space="0" w:color="auto"/>
        <w:left w:val="none" w:sz="0" w:space="0" w:color="auto"/>
        <w:bottom w:val="none" w:sz="0" w:space="0" w:color="auto"/>
        <w:right w:val="none" w:sz="0" w:space="0" w:color="auto"/>
      </w:divBdr>
    </w:div>
    <w:div w:id="1960718668">
      <w:bodyDiv w:val="1"/>
      <w:marLeft w:val="0"/>
      <w:marRight w:val="0"/>
      <w:marTop w:val="0"/>
      <w:marBottom w:val="0"/>
      <w:divBdr>
        <w:top w:val="none" w:sz="0" w:space="0" w:color="auto"/>
        <w:left w:val="none" w:sz="0" w:space="0" w:color="auto"/>
        <w:bottom w:val="none" w:sz="0" w:space="0" w:color="auto"/>
        <w:right w:val="none" w:sz="0" w:space="0" w:color="auto"/>
      </w:divBdr>
    </w:div>
    <w:div w:id="1989507701">
      <w:bodyDiv w:val="1"/>
      <w:marLeft w:val="0"/>
      <w:marRight w:val="0"/>
      <w:marTop w:val="0"/>
      <w:marBottom w:val="0"/>
      <w:divBdr>
        <w:top w:val="none" w:sz="0" w:space="0" w:color="auto"/>
        <w:left w:val="none" w:sz="0" w:space="0" w:color="auto"/>
        <w:bottom w:val="none" w:sz="0" w:space="0" w:color="auto"/>
        <w:right w:val="none" w:sz="0" w:space="0" w:color="auto"/>
      </w:divBdr>
    </w:div>
    <w:div w:id="20354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6783/smart-scm/2025-32" TargetMode="External"/><Relationship Id="rId13" Type="http://schemas.openxmlformats.org/officeDocument/2006/relationships/hyperlink" Target="https://doi.org/10.46783/smart-scm/2025-32" TargetMode="External"/><Relationship Id="rId3" Type="http://schemas.openxmlformats.org/officeDocument/2006/relationships/settings" Target="settings.xml"/><Relationship Id="rId7" Type="http://schemas.openxmlformats.org/officeDocument/2006/relationships/hyperlink" Target="https://doi.org/10.46783/smart-scm/2025-32" TargetMode="External"/><Relationship Id="rId12" Type="http://schemas.openxmlformats.org/officeDocument/2006/relationships/hyperlink" Target="https://sci-conf.com.ua/xi-mizhnarodna-naukovo-praktichna-konferentsiya-modern-research-in-world-science-29-31-01-2023-lviv-ukrayina-arh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46783/smart-scm/2025-32" TargetMode="External"/><Relationship Id="rId11" Type="http://schemas.openxmlformats.org/officeDocument/2006/relationships/hyperlink" Target="https://doi.org/10.46783/smart-scm/2024-23-7" TargetMode="External"/><Relationship Id="rId5" Type="http://schemas.openxmlformats.org/officeDocument/2006/relationships/hyperlink" Target="https://sci-conf.com.ua/ix-mezhdunarodnaya-nauchno-prakticheskaya-konferentsiya-innovations-and-prospects-of-world-science-28-30-aprelya-2022-goda-vankuver-kanada-arhiv/" TargetMode="External"/><Relationship Id="rId15" Type="http://schemas.openxmlformats.org/officeDocument/2006/relationships/hyperlink" Target="https://doi.org/10.46783/smart-scm/2025-32" TargetMode="External"/><Relationship Id="rId10" Type="http://schemas.openxmlformats.org/officeDocument/2006/relationships/hyperlink" Target="https://doi.org/10.25313/2520-2294-2023-4-8778" TargetMode="External"/><Relationship Id="rId4" Type="http://schemas.openxmlformats.org/officeDocument/2006/relationships/webSettings" Target="webSettings.xml"/><Relationship Id="rId9" Type="http://schemas.openxmlformats.org/officeDocument/2006/relationships/hyperlink" Target="https://doi.org/10.54929/2786-5738-2023-7-09-06" TargetMode="External"/><Relationship Id="rId14" Type="http://schemas.openxmlformats.org/officeDocument/2006/relationships/hyperlink" Target="https://conf.scnchub.com/index.php/ICEAF/ICEAF-2023/paper/view/6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20</Pages>
  <Words>13371</Words>
  <Characters>7623</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42</cp:revision>
  <dcterms:created xsi:type="dcterms:W3CDTF">2025-12-17T11:37:00Z</dcterms:created>
  <dcterms:modified xsi:type="dcterms:W3CDTF">2025-12-23T13:23:00Z</dcterms:modified>
</cp:coreProperties>
</file>